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31" w:rsidRPr="007E0F31" w:rsidRDefault="007E0F31" w:rsidP="007E0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E0F31" w:rsidRPr="007E0F31" w:rsidRDefault="007E0F31" w:rsidP="007E0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31">
        <w:rPr>
          <w:rFonts w:ascii="Times New Roman" w:hAnsi="Times New Roman" w:cs="Times New Roman"/>
          <w:b/>
          <w:sz w:val="28"/>
          <w:szCs w:val="28"/>
        </w:rPr>
        <w:t>Курагинский детский сад №1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  <w:tab w:val="left" w:pos="4680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7E0F31">
        <w:rPr>
          <w:rFonts w:ascii="Times New Roman" w:hAnsi="Times New Roman" w:cs="Times New Roman"/>
          <w:b/>
          <w:sz w:val="40"/>
          <w:szCs w:val="40"/>
          <w:u w:val="single"/>
        </w:rPr>
        <w:t>Фитбол</w:t>
      </w:r>
      <w:proofErr w:type="spellEnd"/>
      <w:r w:rsidRPr="007E0F31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гимнастика.</w:t>
      </w: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  <w:u w:val="single"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  <w:tab w:val="left" w:pos="77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E0F31">
        <w:rPr>
          <w:rFonts w:ascii="Times New Roman" w:hAnsi="Times New Roman" w:cs="Times New Roman"/>
          <w:b/>
        </w:rPr>
        <w:tab/>
      </w:r>
      <w:r w:rsidRPr="007E0F31">
        <w:rPr>
          <w:rFonts w:ascii="Times New Roman" w:hAnsi="Times New Roman" w:cs="Times New Roman"/>
          <w:b/>
        </w:rPr>
        <w:tab/>
      </w:r>
      <w:r w:rsidRPr="007E0F31">
        <w:rPr>
          <w:rFonts w:ascii="Times New Roman" w:hAnsi="Times New Roman" w:cs="Times New Roman"/>
          <w:sz w:val="28"/>
          <w:szCs w:val="28"/>
        </w:rPr>
        <w:t>Инструктор п</w:t>
      </w:r>
      <w:r w:rsidRPr="007E0F31">
        <w:rPr>
          <w:rFonts w:ascii="Times New Roman" w:hAnsi="Times New Roman" w:cs="Times New Roman"/>
          <w:sz w:val="28"/>
          <w:szCs w:val="28"/>
        </w:rPr>
        <w:t>о физической культуре Зорин А.А</w:t>
      </w: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rPr>
          <w:rFonts w:ascii="Times New Roman" w:hAnsi="Times New Roman" w:cs="Times New Roman"/>
          <w:b/>
        </w:rPr>
      </w:pPr>
    </w:p>
    <w:p w:rsidR="007E0F31" w:rsidRPr="007E0F31" w:rsidRDefault="007E0F31" w:rsidP="007E0F31">
      <w:pPr>
        <w:tabs>
          <w:tab w:val="left" w:pos="29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П.г.т Курагино </w:t>
      </w:r>
    </w:p>
    <w:p w:rsidR="007E0F31" w:rsidRDefault="007E0F31" w:rsidP="00CF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F31" w:rsidRPr="007E0F31" w:rsidRDefault="007E0F31" w:rsidP="00CF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F796A" w:rsidRPr="007E0F31" w:rsidRDefault="00CF796A" w:rsidP="00CF7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Фитбол</w:t>
      </w:r>
      <w:proofErr w:type="spellEnd"/>
      <w:r w:rsidRPr="007E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гимнастика.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гимнастика — гимнастика на больших гимнастических мячах.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 структуре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-гимнастика напоминает классические занятия по физическому воспитанию со строгой трехчастной формой, где есть: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вводная часть, в задачи которой входит развитие всех видов внимания, восприятия и памяти, ориентировки в пространстве на материале основных движений;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основная часть — освоение общеразвивающих упражнений,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заключительная часть — подвижная игра и релаксация.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При проведении занятий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гимнастикой важно: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мяч каждому ребенку по росту, так чтобы при посадке на мяч между туловищем и бедром, бедром и голенью, голенью и стопой был прямой угол. Правильная осанка предусматривает также приподнятую голову, опущенные и разведенные плечи, ровное положение позвоночника, подтянутый живот. Для большей устойчивости ноги в опоре стопами на полу расположены на ширине плеч.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с простых упражнений и облегченных исходных положений, постепенно переходя к более сложным.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быстрых и резких движений, скручивании в шейном и поясничном отделах позвоночника, интенсивного напряжения мышц спины и шеи.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лежа на мяче не задерживать дыхание.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на мяче упражнения лежа на животе и лежа на спине голова и позвоночник должны составлять одну прямую линию. Не допускается запрокидывание головы вперед-назад, что связано с частой у детей проблемой нестабильности шейного отдела позвоночника. По этой же причине нельзя «увлекаться» прыжками на мячах.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упражнений мяч не должен двигаться.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по времени должна строго дозироваться в соответствии с возрастными возможностями детей.</w:t>
      </w:r>
    </w:p>
    <w:p w:rsidR="00CF796A" w:rsidRPr="007E0F31" w:rsidRDefault="00CF796A" w:rsidP="00CF7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необходимо стремиться к созданию положительного эмоционального фона, бодрого, радостного настроения.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же занятий, независимо от возраста, необходимо: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детям представление о форме и физических свойствах мяча</w:t>
      </w: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физических упражнений, как:</w:t>
      </w:r>
    </w:p>
    <w:p w:rsidR="00CF796A" w:rsidRPr="007E0F31" w:rsidRDefault="00CF796A" w:rsidP="00CF7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мяча по полу, по скамейке, между опорами «змейкой», вокруг различных ориентиров;</w:t>
      </w:r>
    </w:p>
    <w:p w:rsidR="00CF796A" w:rsidRPr="007E0F31" w:rsidRDefault="00CF796A" w:rsidP="00CF7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поглаживание, похлопывание, отбивание мяча двумя руками на месте, в сочетании с различными видами ходьбы;</w:t>
      </w:r>
    </w:p>
    <w:p w:rsidR="00CF796A" w:rsidRPr="007E0F31" w:rsidRDefault="00CF796A" w:rsidP="00CF7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друг другу, броски мяча;</w:t>
      </w:r>
    </w:p>
    <w:p w:rsidR="00CF796A" w:rsidRPr="007E0F31" w:rsidRDefault="00CF796A" w:rsidP="00CF7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мячом: «Догони мяч», «Попади в цель», «Докати мяч» </w:t>
      </w:r>
      <w:proofErr w:type="gram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др.</w:t>
      </w:r>
      <w:proofErr w:type="gramEnd"/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правильной посадке на мяч:</w:t>
      </w:r>
    </w:p>
    <w:p w:rsidR="00CF796A" w:rsidRPr="007E0F31" w:rsidRDefault="00CF796A" w:rsidP="00CF79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сидя на мяче у твердой опоры, уметь самостоятельно проверить правильность постановки стоп (стопы должны быть прижаты к полу и параллельны друг другу).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основным движениям с мячом, которые соответствуют возрастным возможностям детей:</w:t>
      </w:r>
    </w:p>
    <w:p w:rsidR="00CF796A" w:rsidRPr="007E0F31" w:rsidRDefault="00CF796A" w:rsidP="00CF79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ходьбе с мячом в руках;</w:t>
      </w:r>
    </w:p>
    <w:p w:rsidR="00CF796A" w:rsidRPr="007E0F31" w:rsidRDefault="00CF796A" w:rsidP="00CF79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 с мячом в руках;</w:t>
      </w:r>
    </w:p>
    <w:p w:rsidR="00CF796A" w:rsidRPr="007E0F31" w:rsidRDefault="00CF796A" w:rsidP="00CF79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 на месте с мячом в руках на одной, двух ногах;</w:t>
      </w:r>
    </w:p>
    <w:p w:rsidR="00CF796A" w:rsidRPr="007E0F31" w:rsidRDefault="00CF796A" w:rsidP="00CF79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 на месте с мячом между ног с различными движениями рук;</w:t>
      </w:r>
    </w:p>
    <w:p w:rsidR="00CF796A" w:rsidRPr="007E0F31" w:rsidRDefault="00CF796A" w:rsidP="00CF79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 с продвижением вперед, мяч в руках.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4.Учить основным исходным положениям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гимнастики.</w:t>
      </w: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стоя с мячом: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в опущенных руках,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перед грудью в вытянутых руках;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перед грудью в согнутых руках;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над головой в вытянутых руках;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за головой;</w:t>
      </w:r>
    </w:p>
    <w:p w:rsidR="00CF796A" w:rsidRPr="007E0F31" w:rsidRDefault="00CF796A" w:rsidP="00CF79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за головой в согнутых руках. 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приседа с мячом:</w:t>
      </w:r>
    </w:p>
    <w:p w:rsidR="00CF796A" w:rsidRPr="007E0F31" w:rsidRDefault="00CF796A" w:rsidP="00CF79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 с опорой руками на мяч, колени в стороны;</w:t>
      </w:r>
    </w:p>
    <w:p w:rsidR="00CF796A" w:rsidRPr="007E0F31" w:rsidRDefault="00CF796A" w:rsidP="00CF79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 с опорой руками на мяч, колени вместе. 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сидя на мяче:</w:t>
      </w:r>
    </w:p>
    <w:p w:rsidR="00CF796A" w:rsidRPr="007E0F31" w:rsidRDefault="00CF796A" w:rsidP="00CF79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мяче, ноги вместе, с различными исходными положениями рук - руки на поясе, руки к плечам, руки за головой и т.д.</w:t>
      </w:r>
    </w:p>
    <w:p w:rsidR="00CF796A" w:rsidRPr="007E0F31" w:rsidRDefault="00CF796A" w:rsidP="00CF79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плеч; с различными положениями рук.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Положение сидя на полу: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упоре сзади, мяч между ног;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упоре сзади, вытянутые ноги на мяче;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мяч перед собой на коленях;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мяч за спиной;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мяч поднят над головой;</w:t>
      </w:r>
    </w:p>
    <w:p w:rsidR="00CF796A" w:rsidRPr="007E0F31" w:rsidRDefault="00CF796A" w:rsidP="00CF79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 на</w:t>
      </w:r>
      <w:proofErr w:type="gram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полу,  руки  и ноги крепко охватывают мяч,  голова прижата к мячу.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стоя на коленях:</w:t>
      </w:r>
    </w:p>
    <w:p w:rsidR="00CF796A" w:rsidRPr="007E0F31" w:rsidRDefault="00CF796A" w:rsidP="00CF79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руками на мяч;</w:t>
      </w:r>
    </w:p>
    <w:p w:rsidR="00CF796A" w:rsidRPr="007E0F31" w:rsidRDefault="00CF796A" w:rsidP="00CF79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упором руками на мяч сбоку;</w:t>
      </w:r>
    </w:p>
    <w:p w:rsidR="00CF796A" w:rsidRPr="007E0F31" w:rsidRDefault="00CF796A" w:rsidP="00CF79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сед на пятки, руки в опоре на мяч;</w:t>
      </w:r>
    </w:p>
    <w:p w:rsidR="00CF796A" w:rsidRPr="007E0F31" w:rsidRDefault="00CF796A" w:rsidP="00CF79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сед на пятки, мяч сбоку; 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полу: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вытянутые ноги на мяче, таз опущен;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 на спине, мяч удерживается стопами или коленями;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</w:t>
      </w:r>
      <w:proofErr w:type="gram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спине,  мяч</w:t>
      </w:r>
      <w:proofErr w:type="gram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удерживается руками  на груди или на животе;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мяч на вытянутых руках за головой или перед собой;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мяч удерживается стопами;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мяч на спине прижимается к ягодицам стопами;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мяч в вытянутых руках;</w:t>
      </w:r>
    </w:p>
    <w:p w:rsidR="00CF796A" w:rsidRPr="007E0F31" w:rsidRDefault="00CF796A" w:rsidP="00CF79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боку, мяч удерживается стопами. 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мяче:</w:t>
      </w:r>
    </w:p>
    <w:p w:rsidR="00CF796A" w:rsidRPr="007E0F31" w:rsidRDefault="00CF796A" w:rsidP="00CF79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в упоре ногами в пол, руки свободны;</w:t>
      </w:r>
    </w:p>
    <w:p w:rsidR="00CF796A" w:rsidRPr="007E0F31" w:rsidRDefault="00CF796A" w:rsidP="00CF79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поверхности бедер в упоре руками в пол, ноги свободны;</w:t>
      </w:r>
    </w:p>
    <w:p w:rsidR="00CF796A" w:rsidRPr="007E0F31" w:rsidRDefault="00CF796A" w:rsidP="00CF79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с упором ладонями и стопами в пол;</w:t>
      </w:r>
    </w:p>
    <w:p w:rsidR="00CF796A" w:rsidRPr="007E0F31" w:rsidRDefault="00CF796A" w:rsidP="00CF79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в упоре на стопах, руки за головой;</w:t>
      </w:r>
    </w:p>
    <w:p w:rsidR="00CF796A" w:rsidRPr="007E0F31" w:rsidRDefault="00CF796A" w:rsidP="00CF79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 в упоре на стопах, руки на мяче.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для детей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к школе группы.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гимнастика.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часть. 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Построение в шеренгу, перестроение в колонну.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Ходьба в колонне по одному, перестроение в две колонны.      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Ходьба двумя колоннами с выполнением заданий: пройти змейкой между мяча ми, двигаться в приседе и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Ходьба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сыпную с выполнением заданий по сигналу: спрятаться за мяч, поднять мяч вверх, сесть на мяч. Бег двумя колоннами с выполнением тех же заданий, что и при ходьбе.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гимнастических мячах.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«Пружинка». И. п.: сидя на мяче. Выполнение пружинящих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отрывая ног от пола, руки на поясе;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«Лошадки». И. п.: тоже. Выполнение пружинящих движений с выпрямлением рук вперед (можно предложить детям пощелкать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ком);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«Боксеры». И. п.: то же. Движения руками, имитирующие бокс;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«Хлопки». И. п.: то же. Хлопки над головой сначала в медленном темпе и вразнобой; затем быстро и синхронно друг с другом;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«Помашем хвостиком». И. п.: стоя, руки согнуты в локтях, локти слегка отведены в стороны, пальцы сжаты в кулак и подняты вверх при мерно на уровне плеч. Вращательные движения тазом из стороны в сторону (как будто виляем хвостиком);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«Покажем коленки». И. п.: сидя на мяче, ноги на ширине плеч, колени соприкасаются, руки на поясе. Отведение коленей вправо-влево;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«Юла». И. п.: то же.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Переступательные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ног с одновременным поворотом туловища; принять и. п. Повторить в другую сторону.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«Ляжем на подушку». И. п.: то же, руки слегка согнуты в локтях.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Переступательные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ног вперед с одновременным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спины назад (сползать с мяча вперед до тех пор, пока не ока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жешься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сидя на полу); ноги выпрямлены, спиной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мяч, голова слегка запрокинута, руки произвольно; и. п.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«Скатимся с горки». И. п.: то же, руки произвольно, ноги прямые, пятки касаются пола. Слегка приподнять ноги и скатиться с мяча вперед на пол до положения сидя на полу; спиной опереться на мяч, голова запрокинута вверх;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«Паук». И. п.: лежа животом на мяче, прямые руки и ноги касаются по ла. Раскачивание туловища вперед-назад без отрыва рук и ног от пола; и. п.</w:t>
      </w:r>
    </w:p>
    <w:p w:rsidR="00CF796A" w:rsidRPr="007E0F31" w:rsidRDefault="00CF796A" w:rsidP="00CF79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на месте.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мяче, руками держаться за «рожки». Ритмично подпрыгивать на мяче, отталкиваясь от пола ногами и пружиня ягодицами.</w:t>
      </w:r>
    </w:p>
    <w:p w:rsidR="00CF796A" w:rsidRPr="007E0F31" w:rsidRDefault="00CF796A" w:rsidP="00CF79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по кругу.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то же, дети расположены по периметру спортзала, интервал 2-3 шага. Прыгать на мяче, продвигаясь вперед. Регулировать высоту и длину прыжка.</w:t>
      </w:r>
    </w:p>
    <w:p w:rsidR="00CF796A" w:rsidRPr="007E0F31" w:rsidRDefault="00CF796A" w:rsidP="00CF79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прыжки по кругу.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мяче, в паре. Прыжки парами с продвижением вперед, не теряя своего партнера.</w:t>
      </w:r>
    </w:p>
    <w:p w:rsidR="00CF796A" w:rsidRPr="007E0F31" w:rsidRDefault="00CF796A" w:rsidP="00CF796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Синхронные прыжки на месте. 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.: то же. Первый ребенок совершает прыжки на месте, а второй прыгает вокруг него. По сигналу дети меняются местами.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Подвижная игра «</w:t>
      </w:r>
      <w:proofErr w:type="spellStart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мячом».</w:t>
      </w:r>
    </w:p>
    <w:p w:rsidR="00CF796A" w:rsidRPr="007E0F31" w:rsidRDefault="00CF796A" w:rsidP="00CF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Упражнения на расслабление и дыхание «Запахло гарью, запахло розами».</w:t>
      </w:r>
    </w:p>
    <w:p w:rsidR="00AA622A" w:rsidRPr="007E0F31" w:rsidRDefault="00AA622A">
      <w:pPr>
        <w:rPr>
          <w:rFonts w:ascii="Times New Roman" w:hAnsi="Times New Roman" w:cs="Times New Roman"/>
        </w:rPr>
      </w:pPr>
    </w:p>
    <w:sectPr w:rsidR="00AA622A" w:rsidRPr="007E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0DC1"/>
    <w:multiLevelType w:val="multilevel"/>
    <w:tmpl w:val="D372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A011C"/>
    <w:multiLevelType w:val="multilevel"/>
    <w:tmpl w:val="5E5C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6A7E"/>
    <w:multiLevelType w:val="multilevel"/>
    <w:tmpl w:val="84CE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843B4"/>
    <w:multiLevelType w:val="multilevel"/>
    <w:tmpl w:val="404C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3788B"/>
    <w:multiLevelType w:val="multilevel"/>
    <w:tmpl w:val="9D18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26D69"/>
    <w:multiLevelType w:val="multilevel"/>
    <w:tmpl w:val="2B12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45578"/>
    <w:multiLevelType w:val="multilevel"/>
    <w:tmpl w:val="5C00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132C8"/>
    <w:multiLevelType w:val="multilevel"/>
    <w:tmpl w:val="B894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66C76"/>
    <w:multiLevelType w:val="multilevel"/>
    <w:tmpl w:val="7B4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37FB6"/>
    <w:multiLevelType w:val="multilevel"/>
    <w:tmpl w:val="56E02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06000"/>
    <w:multiLevelType w:val="multilevel"/>
    <w:tmpl w:val="509C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3A762E"/>
    <w:multiLevelType w:val="multilevel"/>
    <w:tmpl w:val="3FA0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6A"/>
    <w:rsid w:val="007E0F31"/>
    <w:rsid w:val="00AA622A"/>
    <w:rsid w:val="00C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85C96-3BBB-4308-9A45-7FD3B55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2020-09-16T11:23:00Z</dcterms:created>
  <dcterms:modified xsi:type="dcterms:W3CDTF">2021-05-17T05:41:00Z</dcterms:modified>
</cp:coreProperties>
</file>