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 xml:space="preserve"> детский сад № 15</w:t>
      </w: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FD0" w:rsidRPr="00A847CD" w:rsidRDefault="007E1FD0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7E1FD0" w:rsidP="007E1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AF2ADF" w:rsidRPr="00A847CD" w:rsidRDefault="00AF2ADF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</w:p>
    <w:p w:rsidR="00AF2ADF" w:rsidRPr="00A847CD" w:rsidRDefault="00AF2ADF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Бондаренко Наталья Владимировна</w:t>
      </w: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847CD" w:rsidRDefault="00BE5ADC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2022-2023 </w:t>
      </w:r>
      <w:r w:rsidR="00AF2ADF" w:rsidRPr="00A847CD">
        <w:rPr>
          <w:rFonts w:ascii="Times New Roman" w:hAnsi="Times New Roman" w:cs="Times New Roman"/>
          <w:sz w:val="28"/>
          <w:szCs w:val="28"/>
        </w:rPr>
        <w:t>учебный год</w:t>
      </w:r>
    </w:p>
    <w:p w:rsidR="00F26E99" w:rsidRPr="00A847CD" w:rsidRDefault="00AF2ADF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C31FC" w:rsidRPr="00A847CD">
        <w:rPr>
          <w:rFonts w:ascii="Times New Roman" w:hAnsi="Times New Roman" w:cs="Times New Roman"/>
          <w:sz w:val="28"/>
          <w:szCs w:val="28"/>
        </w:rPr>
        <w:t>налитический отчет</w:t>
      </w:r>
    </w:p>
    <w:p w:rsidR="00B40E24" w:rsidRPr="00A847CD" w:rsidRDefault="00B40E24" w:rsidP="0082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</w:p>
    <w:p w:rsidR="00827C2F" w:rsidRPr="00A847CD" w:rsidRDefault="00B40E24" w:rsidP="0082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Наталья Владимировна</w:t>
      </w:r>
    </w:p>
    <w:p w:rsidR="001C31FC" w:rsidRPr="00A847CD" w:rsidRDefault="001C31FC" w:rsidP="00827C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информация.</w:t>
      </w:r>
    </w:p>
    <w:p w:rsidR="001C31FC" w:rsidRPr="00A847CD" w:rsidRDefault="001C31FC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Курагинский</w:t>
      </w:r>
      <w:proofErr w:type="spellEnd"/>
      <w:r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 15</w:t>
      </w:r>
    </w:p>
    <w:p w:rsidR="001C31FC" w:rsidRPr="00A847CD" w:rsidRDefault="001C31FC" w:rsidP="00827C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группы.</w:t>
      </w:r>
    </w:p>
    <w:p w:rsidR="00B40E24" w:rsidRPr="00A847CD" w:rsidRDefault="00BE5ADC" w:rsidP="00B4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Подготовительная</w:t>
      </w:r>
      <w:r w:rsidR="00B40E24"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компенсирующая группа «Вундеркинды»</w:t>
      </w:r>
    </w:p>
    <w:p w:rsidR="00D5201A" w:rsidRPr="00A847CD" w:rsidRDefault="00CF4A51" w:rsidP="00B4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младшая группа «</w:t>
      </w:r>
      <w:proofErr w:type="spellStart"/>
      <w:r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Курносики</w:t>
      </w:r>
      <w:proofErr w:type="spellEnd"/>
      <w:r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proofErr w:type="spellStart"/>
      <w:r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логопункт</w:t>
      </w:r>
      <w:proofErr w:type="spellEnd"/>
      <w:r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</w:t>
      </w:r>
      <w:r w:rsidR="00D5201A"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чел)</w:t>
      </w:r>
    </w:p>
    <w:p w:rsidR="00BE5ADC" w:rsidRPr="00A847CD" w:rsidRDefault="00BE5ADC" w:rsidP="00B4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Разновозрастная группа «Вишенки» - 3 чел</w:t>
      </w:r>
    </w:p>
    <w:p w:rsidR="00625DAA" w:rsidRPr="00A847CD" w:rsidRDefault="001C31FC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</w:t>
      </w:r>
      <w:r w:rsidR="00742AAA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омпенсирующей направленности. 2</w:t>
      </w:r>
      <w:r w:rsidR="00CF4A51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42AAA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B6B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FD0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4A51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1FD0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мальчиков, </w:t>
      </w:r>
      <w:r w:rsidR="00CF4A51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F43E9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0B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девочек.</w:t>
      </w:r>
    </w:p>
    <w:p w:rsidR="00354EF7" w:rsidRPr="00A847CD" w:rsidRDefault="00354EF7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года:</w:t>
      </w:r>
    </w:p>
    <w:p w:rsidR="001C31FC" w:rsidRPr="00A847CD" w:rsidRDefault="005E7F0B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недоразвитие речи,</w:t>
      </w:r>
      <w:r w:rsidR="00625DAA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DAA" w:rsidRPr="00A847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54EF7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</w:t>
      </w:r>
      <w:r w:rsidR="00354EF7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A40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5DAA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A51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4A40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841527" w:rsidRPr="00A847CD" w:rsidRDefault="000A381A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дошкольного образ</w:t>
      </w:r>
      <w:r w:rsidR="00235AC8" w:rsidRPr="00A84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для детей с тяжелыми нарушениями речи.</w:t>
      </w:r>
    </w:p>
    <w:p w:rsidR="00AF2ADF" w:rsidRPr="00A847CD" w:rsidRDefault="00AF2ADF" w:rsidP="0082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B6B" w:rsidRPr="00A847CD" w:rsidRDefault="00AA01C2" w:rsidP="0082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b/>
          <w:sz w:val="28"/>
          <w:szCs w:val="28"/>
        </w:rPr>
        <w:t>Источники методической литературы</w:t>
      </w:r>
    </w:p>
    <w:p w:rsidR="00CE4B6B" w:rsidRPr="00A847CD" w:rsidRDefault="00CE4B6B" w:rsidP="0082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C0" w:rsidRPr="00A847CD" w:rsidRDefault="005D30C0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 xml:space="preserve"> О.С. Говорим правильно в 6-7 лет. 1,2,3 период обучения в подготовительной к школе группе. Москва, Издательство «Гном и Д», 2009</w:t>
      </w:r>
    </w:p>
    <w:p w:rsidR="005D30C0" w:rsidRPr="00A847CD" w:rsidRDefault="005D30C0" w:rsidP="0082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 xml:space="preserve"> О.С. Говорим  правильно.   </w:t>
      </w:r>
      <w:proofErr w:type="gramStart"/>
      <w:r w:rsidRPr="00A847CD">
        <w:rPr>
          <w:rFonts w:ascii="Times New Roman" w:hAnsi="Times New Roman" w:cs="Times New Roman"/>
          <w:sz w:val="28"/>
          <w:szCs w:val="28"/>
        </w:rPr>
        <w:t>Конспекты  занятий</w:t>
      </w:r>
      <w:proofErr w:type="gramEnd"/>
      <w:r w:rsidRPr="00A847CD">
        <w:rPr>
          <w:rFonts w:ascii="Times New Roman" w:hAnsi="Times New Roman" w:cs="Times New Roman"/>
          <w:sz w:val="28"/>
          <w:szCs w:val="28"/>
        </w:rPr>
        <w:t xml:space="preserve">  по  развитию связной речи в подготовительной к школе </w:t>
      </w: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 xml:space="preserve"> / О.С. </w:t>
      </w: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>. — М.: Издательство ГНОМ и Д, 2007</w:t>
      </w:r>
    </w:p>
    <w:p w:rsidR="00CE4B6B" w:rsidRPr="00A847CD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 xml:space="preserve"> Н.В. 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</w:t>
      </w:r>
      <w:proofErr w:type="gramStart"/>
      <w:r w:rsidRPr="00A847CD">
        <w:rPr>
          <w:rFonts w:ascii="Times New Roman" w:hAnsi="Times New Roman" w:cs="Times New Roman"/>
          <w:sz w:val="28"/>
          <w:szCs w:val="28"/>
        </w:rPr>
        <w:t>).СПб</w:t>
      </w:r>
      <w:proofErr w:type="gramEnd"/>
      <w:r w:rsidRPr="00A847CD">
        <w:rPr>
          <w:rFonts w:ascii="Times New Roman" w:hAnsi="Times New Roman" w:cs="Times New Roman"/>
          <w:sz w:val="28"/>
          <w:szCs w:val="28"/>
        </w:rPr>
        <w:t>, Детство-Пресс, 2015</w:t>
      </w:r>
    </w:p>
    <w:p w:rsidR="00CE4B6B" w:rsidRPr="00A847CD" w:rsidRDefault="00CE4B6B" w:rsidP="00827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</w:pP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 xml:space="preserve"> Н.В. Система коррекционной работы в логопедической группе для детей с ОНР.- С.-П.., 2001.</w:t>
      </w:r>
    </w:p>
    <w:p w:rsidR="00CE4B6B" w:rsidRPr="00A847CD" w:rsidRDefault="00CE4B6B" w:rsidP="00827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</w:pPr>
      <w:proofErr w:type="spellStart"/>
      <w:r w:rsidRPr="00A847CD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старшей группе для детей с ОНР. — СПб.: ДЕТСТВО-ПРЕСС, 2012.</w:t>
      </w:r>
    </w:p>
    <w:p w:rsidR="00CE4B6B" w:rsidRPr="00A847CD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47CD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proofErr w:type="spellStart"/>
      <w:r w:rsidRPr="00A847CD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A847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847CD">
        <w:rPr>
          <w:rFonts w:ascii="Times New Roman" w:hAnsi="Times New Roman" w:cs="Times New Roman"/>
          <w:sz w:val="28"/>
          <w:szCs w:val="28"/>
        </w:rPr>
        <w:t xml:space="preserve"> Н.В.</w:t>
      </w:r>
      <w:r w:rsidRPr="00A847CD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r w:rsidRPr="00A847CD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 под</w:t>
      </w:r>
      <w:r w:rsidRPr="00A847CD">
        <w:rPr>
          <w:rFonts w:ascii="Times New Roman" w:hAnsi="Times New Roman" w:cs="Times New Roman"/>
          <w:sz w:val="28"/>
          <w:szCs w:val="28"/>
        </w:rPr>
        <w:softHyphen/>
        <w:t>готовительной к школе логопедической группе для детей с ОНР (часть I). — СПб.: ДЕТСТВО-ПРЕСС, 2013.</w:t>
      </w:r>
    </w:p>
    <w:p w:rsidR="00CE4B6B" w:rsidRPr="00A847CD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7CD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A847CD">
        <w:rPr>
          <w:rFonts w:ascii="Times New Roman" w:hAnsi="Times New Roman" w:cs="Times New Roman"/>
          <w:bCs/>
          <w:iCs/>
          <w:sz w:val="28"/>
          <w:szCs w:val="28"/>
        </w:rPr>
        <w:t xml:space="preserve"> Н. В.</w:t>
      </w:r>
      <w:r w:rsidRPr="00A847CD">
        <w:rPr>
          <w:rFonts w:ascii="Times New Roman" w:hAnsi="Times New Roman" w:cs="Times New Roman"/>
          <w:sz w:val="28"/>
          <w:szCs w:val="28"/>
        </w:rPr>
        <w:t xml:space="preserve"> Конспекты подгрупповых логопедических занятий в под</w:t>
      </w:r>
      <w:r w:rsidRPr="00A847CD">
        <w:rPr>
          <w:rFonts w:ascii="Times New Roman" w:hAnsi="Times New Roman" w:cs="Times New Roman"/>
          <w:sz w:val="28"/>
          <w:szCs w:val="28"/>
        </w:rPr>
        <w:softHyphen/>
        <w:t>готовительной к школе логопедической группе для детей с ОНР (часть 2). — СПб.: ДЕТСТВО-ПРЕСС, 2013.</w:t>
      </w:r>
    </w:p>
    <w:p w:rsidR="00CE4B6B" w:rsidRPr="00A847CD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Е.А </w:t>
      </w: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 xml:space="preserve">  Волшебный мир звуков и слов. М, 1998</w:t>
      </w:r>
    </w:p>
    <w:p w:rsidR="00CE4B6B" w:rsidRPr="00A847CD" w:rsidRDefault="00CE4B6B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Филичева Т.Б., Чиркина Г.В. Устранение ОНР у детей дошкольного возраста – Москва, 2004</w:t>
      </w:r>
    </w:p>
    <w:p w:rsidR="009D0D4C" w:rsidRPr="00A847CD" w:rsidRDefault="009D0D4C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6B" w:rsidRPr="00A847CD" w:rsidRDefault="005D30C0" w:rsidP="00827C2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b/>
          <w:sz w:val="28"/>
          <w:szCs w:val="28"/>
        </w:rPr>
        <w:t>Деятельность педагогов.</w:t>
      </w:r>
    </w:p>
    <w:p w:rsidR="00CF4A51" w:rsidRPr="00A847CD" w:rsidRDefault="005D30C0" w:rsidP="00CF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Тема</w:t>
      </w:r>
      <w:r w:rsidR="00CF4A51" w:rsidRPr="00A847CD">
        <w:rPr>
          <w:rFonts w:ascii="Times New Roman" w:hAnsi="Times New Roman" w:cs="Times New Roman"/>
          <w:sz w:val="28"/>
          <w:szCs w:val="28"/>
        </w:rPr>
        <w:t xml:space="preserve"> по самообразованию на 2022-2023</w:t>
      </w:r>
      <w:proofErr w:type="gramStart"/>
      <w:r w:rsidR="00B40E24" w:rsidRPr="00A847CD">
        <w:rPr>
          <w:rFonts w:ascii="Times New Roman" w:hAnsi="Times New Roman" w:cs="Times New Roman"/>
          <w:sz w:val="28"/>
          <w:szCs w:val="28"/>
        </w:rPr>
        <w:t xml:space="preserve">г </w:t>
      </w:r>
      <w:r w:rsidRPr="00A847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847CD">
        <w:rPr>
          <w:rFonts w:ascii="Times New Roman" w:hAnsi="Times New Roman" w:cs="Times New Roman"/>
          <w:sz w:val="28"/>
          <w:szCs w:val="28"/>
        </w:rPr>
        <w:t xml:space="preserve"> </w:t>
      </w:r>
      <w:r w:rsidR="00CF4A51" w:rsidRPr="00A847CD">
        <w:rPr>
          <w:rFonts w:ascii="Times New Roman" w:hAnsi="Times New Roman" w:cs="Times New Roman"/>
          <w:sz w:val="28"/>
          <w:szCs w:val="28"/>
        </w:rPr>
        <w:t>«Развитие активного словаря у детей дошкольного возраста»</w:t>
      </w:r>
    </w:p>
    <w:p w:rsidR="00CF4A51" w:rsidRPr="00A847CD" w:rsidRDefault="009C3083" w:rsidP="003735E0">
      <w:pPr>
        <w:pStyle w:val="a7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A847CD">
        <w:rPr>
          <w:sz w:val="28"/>
          <w:szCs w:val="28"/>
        </w:rPr>
        <w:lastRenderedPageBreak/>
        <w:t xml:space="preserve">Цель: </w:t>
      </w:r>
      <w:r w:rsidR="00CF4A51" w:rsidRPr="00A847CD">
        <w:rPr>
          <w:sz w:val="28"/>
          <w:szCs w:val="28"/>
        </w:rPr>
        <w:t>Расширять и активизировать словарный запас детей на основе обогащения представлений о ближайшем окружении, обогащать активный и пассивный словарь детей по различным лексическим категориям.</w:t>
      </w:r>
    </w:p>
    <w:p w:rsidR="009C3083" w:rsidRPr="00A847CD" w:rsidRDefault="0047357F" w:rsidP="00D5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Практический выход: </w:t>
      </w:r>
      <w:r w:rsidR="00B40E24" w:rsidRPr="00A847CD">
        <w:rPr>
          <w:rFonts w:ascii="Times New Roman" w:hAnsi="Times New Roman" w:cs="Times New Roman"/>
          <w:sz w:val="28"/>
          <w:szCs w:val="28"/>
        </w:rPr>
        <w:t>создание картотеки игр</w:t>
      </w:r>
      <w:r w:rsidRPr="00A847CD">
        <w:rPr>
          <w:rFonts w:ascii="Times New Roman" w:hAnsi="Times New Roman" w:cs="Times New Roman"/>
          <w:sz w:val="28"/>
          <w:szCs w:val="28"/>
        </w:rPr>
        <w:t xml:space="preserve"> по </w:t>
      </w:r>
      <w:r w:rsidR="00CE7AC4" w:rsidRPr="00A847CD">
        <w:rPr>
          <w:rFonts w:ascii="Times New Roman" w:hAnsi="Times New Roman" w:cs="Times New Roman"/>
          <w:sz w:val="28"/>
          <w:szCs w:val="28"/>
        </w:rPr>
        <w:t>различным лексическим темам</w:t>
      </w:r>
      <w:r w:rsidR="009C3083" w:rsidRPr="00A847CD">
        <w:rPr>
          <w:rFonts w:ascii="Times New Roman" w:hAnsi="Times New Roman" w:cs="Times New Roman"/>
          <w:sz w:val="28"/>
          <w:szCs w:val="28"/>
        </w:rPr>
        <w:t>.</w:t>
      </w:r>
    </w:p>
    <w:p w:rsidR="0047357F" w:rsidRPr="00A847CD" w:rsidRDefault="005E61E6" w:rsidP="00B40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Карточки и игровые пособия по развитию</w:t>
      </w:r>
      <w:r w:rsidR="00CE7AC4" w:rsidRPr="00A847CD">
        <w:rPr>
          <w:rFonts w:ascii="Times New Roman" w:hAnsi="Times New Roman" w:cs="Times New Roman"/>
          <w:sz w:val="28"/>
          <w:szCs w:val="28"/>
        </w:rPr>
        <w:t xml:space="preserve"> активного словаря</w:t>
      </w:r>
      <w:r w:rsidRPr="00A847CD">
        <w:rPr>
          <w:rFonts w:ascii="Times New Roman" w:hAnsi="Times New Roman" w:cs="Times New Roman"/>
          <w:sz w:val="28"/>
          <w:szCs w:val="28"/>
        </w:rPr>
        <w:t xml:space="preserve">: </w:t>
      </w:r>
      <w:r w:rsidR="00CE7AC4" w:rsidRPr="00A847CD">
        <w:rPr>
          <w:rFonts w:ascii="Times New Roman" w:hAnsi="Times New Roman" w:cs="Times New Roman"/>
          <w:sz w:val="28"/>
          <w:szCs w:val="28"/>
        </w:rPr>
        <w:t xml:space="preserve">дидактические игры с применением картинок, настольные печатные игры, </w:t>
      </w:r>
      <w:proofErr w:type="spellStart"/>
      <w:r w:rsidR="00CE7AC4" w:rsidRPr="00A847C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>.</w:t>
      </w:r>
    </w:p>
    <w:p w:rsidR="00D5201A" w:rsidRPr="00A847CD" w:rsidRDefault="00D5201A" w:rsidP="00827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01A" w:rsidRPr="00A847CD" w:rsidRDefault="00D5201A" w:rsidP="00827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57F" w:rsidRPr="00A847CD" w:rsidRDefault="0047357F" w:rsidP="00827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b/>
          <w:sz w:val="28"/>
          <w:szCs w:val="28"/>
        </w:rPr>
        <w:t>Курсы:</w:t>
      </w:r>
    </w:p>
    <w:p w:rsidR="00D50552" w:rsidRPr="00A847CD" w:rsidRDefault="00D50552" w:rsidP="00827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A87" w:rsidRPr="00A847CD" w:rsidRDefault="00854A87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Участвовала:</w:t>
      </w:r>
    </w:p>
    <w:p w:rsidR="00712C24" w:rsidRPr="00A847CD" w:rsidRDefault="009B2D9A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2022г: </w:t>
      </w:r>
      <w:r w:rsidR="006C00C3" w:rsidRPr="00A847CD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r w:rsidR="00FE4A40" w:rsidRPr="00A847CD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6C00C3" w:rsidRPr="00A847CD">
        <w:rPr>
          <w:rFonts w:ascii="Times New Roman" w:hAnsi="Times New Roman" w:cs="Times New Roman"/>
          <w:sz w:val="28"/>
          <w:szCs w:val="28"/>
        </w:rPr>
        <w:t>за высокий профессионализм, инициативу, творчество и добросовестный труд в деле обучения и воспитания подрастающего поколения.</w:t>
      </w:r>
    </w:p>
    <w:p w:rsidR="006C00C3" w:rsidRPr="00A847CD" w:rsidRDefault="006C00C3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Диплом лауреат 1 степени, всероссийская олимпиада для педагогов «Разработка основной образовательной программы ДО в соответствии с ФГОС»</w:t>
      </w:r>
      <w:r w:rsidR="004B17EE" w:rsidRPr="00A847CD">
        <w:rPr>
          <w:rFonts w:ascii="Times New Roman" w:hAnsi="Times New Roman" w:cs="Times New Roman"/>
          <w:sz w:val="28"/>
          <w:szCs w:val="28"/>
        </w:rPr>
        <w:t>.</w:t>
      </w:r>
    </w:p>
    <w:p w:rsidR="006C00C3" w:rsidRPr="00A847CD" w:rsidRDefault="006C00C3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Сертифика</w:t>
      </w:r>
      <w:r w:rsidR="004B17EE" w:rsidRPr="00A847CD">
        <w:rPr>
          <w:rFonts w:ascii="Times New Roman" w:hAnsi="Times New Roman" w:cs="Times New Roman"/>
          <w:sz w:val="28"/>
          <w:szCs w:val="28"/>
        </w:rPr>
        <w:t>т</w:t>
      </w:r>
      <w:r w:rsidRPr="00A847CD">
        <w:rPr>
          <w:rFonts w:ascii="Times New Roman" w:hAnsi="Times New Roman" w:cs="Times New Roman"/>
          <w:sz w:val="28"/>
          <w:szCs w:val="28"/>
        </w:rPr>
        <w:t xml:space="preserve"> «Большой этнографический диктант-2022»</w:t>
      </w:r>
      <w:r w:rsidR="004B17EE" w:rsidRPr="00A847CD">
        <w:rPr>
          <w:rFonts w:ascii="Times New Roman" w:hAnsi="Times New Roman" w:cs="Times New Roman"/>
          <w:sz w:val="28"/>
          <w:szCs w:val="28"/>
        </w:rPr>
        <w:t>.</w:t>
      </w:r>
    </w:p>
    <w:p w:rsidR="006C00C3" w:rsidRPr="00A847CD" w:rsidRDefault="006C00C3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Сертификат, </w:t>
      </w: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 xml:space="preserve"> «Проектирование образовательного процесса на основе ООП «Вдохновение»</w:t>
      </w:r>
      <w:r w:rsidR="004B17EE" w:rsidRPr="00A847CD">
        <w:rPr>
          <w:rFonts w:ascii="Times New Roman" w:hAnsi="Times New Roman" w:cs="Times New Roman"/>
          <w:sz w:val="28"/>
          <w:szCs w:val="28"/>
        </w:rPr>
        <w:t>.</w:t>
      </w:r>
    </w:p>
    <w:p w:rsidR="006C00C3" w:rsidRPr="00A847CD" w:rsidRDefault="006C00C3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Сертифика</w:t>
      </w:r>
      <w:r w:rsidR="004B17EE" w:rsidRPr="00A847CD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="004B17EE" w:rsidRPr="00A847CD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 xml:space="preserve"> «Логомер-3»</w:t>
      </w:r>
      <w:r w:rsidR="004B17EE" w:rsidRPr="00A847CD">
        <w:rPr>
          <w:rFonts w:ascii="Times New Roman" w:hAnsi="Times New Roman" w:cs="Times New Roman"/>
          <w:sz w:val="28"/>
          <w:szCs w:val="28"/>
        </w:rPr>
        <w:t>.</w:t>
      </w:r>
    </w:p>
    <w:p w:rsidR="006C00C3" w:rsidRPr="00A847CD" w:rsidRDefault="006C00C3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Диплом куратора, подготовила победителя всероссийской олимпиады «Путешествия от А до Я»</w:t>
      </w:r>
      <w:r w:rsidR="004B17EE" w:rsidRPr="00A847CD">
        <w:rPr>
          <w:rFonts w:ascii="Times New Roman" w:hAnsi="Times New Roman" w:cs="Times New Roman"/>
          <w:sz w:val="28"/>
          <w:szCs w:val="28"/>
        </w:rPr>
        <w:t>.</w:t>
      </w:r>
    </w:p>
    <w:p w:rsidR="006C00C3" w:rsidRPr="00A847CD" w:rsidRDefault="004B17EE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2023г: </w:t>
      </w:r>
      <w:r w:rsidR="006C00C3" w:rsidRPr="00A847CD">
        <w:rPr>
          <w:rFonts w:ascii="Times New Roman" w:hAnsi="Times New Roman" w:cs="Times New Roman"/>
          <w:sz w:val="28"/>
          <w:szCs w:val="28"/>
        </w:rPr>
        <w:t>Диплом победителя (1 место) всероссийская олимпиада «</w:t>
      </w:r>
      <w:r w:rsidRPr="00A847CD">
        <w:rPr>
          <w:rFonts w:ascii="Times New Roman" w:hAnsi="Times New Roman" w:cs="Times New Roman"/>
          <w:sz w:val="28"/>
          <w:szCs w:val="28"/>
        </w:rPr>
        <w:t>Педагогическая</w:t>
      </w:r>
      <w:r w:rsidR="006C00C3" w:rsidRPr="00A847CD">
        <w:rPr>
          <w:rFonts w:ascii="Times New Roman" w:hAnsi="Times New Roman" w:cs="Times New Roman"/>
          <w:sz w:val="28"/>
          <w:szCs w:val="28"/>
        </w:rPr>
        <w:t xml:space="preserve"> практика» в номинации: Год пед</w:t>
      </w:r>
      <w:r w:rsidRPr="00A847CD">
        <w:rPr>
          <w:rFonts w:ascii="Times New Roman" w:hAnsi="Times New Roman" w:cs="Times New Roman"/>
          <w:sz w:val="28"/>
          <w:szCs w:val="28"/>
        </w:rPr>
        <w:t xml:space="preserve">агога и наставника в дошкольном образовании. </w:t>
      </w:r>
    </w:p>
    <w:p w:rsidR="006C00C3" w:rsidRPr="00A847CD" w:rsidRDefault="006C00C3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57F" w:rsidRPr="00A847CD" w:rsidRDefault="0047357F" w:rsidP="00731F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b/>
          <w:sz w:val="28"/>
          <w:szCs w:val="28"/>
        </w:rPr>
        <w:t>Взаимодействие с педагогами.</w:t>
      </w:r>
    </w:p>
    <w:p w:rsidR="006C00C3" w:rsidRPr="00A847CD" w:rsidRDefault="006C00C3" w:rsidP="00731F1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Принимала участие в педсоветах, во всех организованных ДОУ мероприятиях. </w:t>
      </w:r>
      <w:r w:rsidR="003735E0" w:rsidRPr="00A847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757" w:type="pct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BE5ADC" w:rsidRPr="00A847CD" w:rsidTr="000D3BC3">
        <w:trPr>
          <w:trHeight w:val="8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логопедической, психологической и педагогической диагностики детей подготовительной компенсирующей группы на ПМП консилиуме и Совете педагогов ДОУ</w:t>
            </w:r>
          </w:p>
        </w:tc>
      </w:tr>
      <w:tr w:rsidR="00BE5ADC" w:rsidRPr="00A847CD" w:rsidTr="003735E0">
        <w:trPr>
          <w:trHeight w:val="8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Консультативное взаимодействие со специалистами ДОУ: инструктором по физическому воспитанию, музыкальным руководителем, воспитателями, педагогом-психологом, медицинским работником</w:t>
            </w:r>
          </w:p>
        </w:tc>
      </w:tr>
      <w:tr w:rsidR="00BE5ADC" w:rsidRPr="00A847CD" w:rsidTr="003735E0">
        <w:trPr>
          <w:trHeight w:val="8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 ДОУ на семинарах, педагогических советах, индивидуальных консультациях:</w:t>
            </w:r>
          </w:p>
        </w:tc>
      </w:tr>
      <w:tr w:rsidR="00BE5ADC" w:rsidRPr="00A847CD" w:rsidTr="000D3BC3">
        <w:trPr>
          <w:trHeight w:val="1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словаря детей дошкольного возраста»</w:t>
            </w:r>
          </w:p>
        </w:tc>
      </w:tr>
      <w:tr w:rsidR="00BE5ADC" w:rsidRPr="00A847CD" w:rsidTr="000D3BC3">
        <w:trPr>
          <w:trHeight w:val="2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«Использование мнемотехники в развитии монологической речи»</w:t>
            </w:r>
          </w:p>
        </w:tc>
      </w:tr>
      <w:tr w:rsidR="00BE5ADC" w:rsidRPr="00A847CD" w:rsidTr="000D3BC3">
        <w:trPr>
          <w:trHeight w:val="3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 xml:space="preserve"> «Развитие </w:t>
            </w:r>
            <w:proofErr w:type="spellStart"/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A847CD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детей»</w:t>
            </w:r>
          </w:p>
        </w:tc>
      </w:tr>
      <w:tr w:rsidR="00BE5ADC" w:rsidRPr="00A847CD" w:rsidTr="000D3BC3">
        <w:trPr>
          <w:trHeight w:val="1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«Говорите с ребенком правильно»</w:t>
            </w:r>
          </w:p>
        </w:tc>
      </w:tr>
      <w:tr w:rsidR="00BE5ADC" w:rsidRPr="00A847CD" w:rsidTr="000D3BC3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Акция «За чистоту русского языка»</w:t>
            </w:r>
          </w:p>
        </w:tc>
      </w:tr>
      <w:tr w:rsidR="00BE5ADC" w:rsidRPr="00A847CD" w:rsidTr="000D3BC3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A847CD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 с ОНР»</w:t>
            </w:r>
          </w:p>
        </w:tc>
      </w:tr>
      <w:tr w:rsidR="00BE5ADC" w:rsidRPr="00A847CD" w:rsidTr="000D3BC3">
        <w:trPr>
          <w:trHeight w:val="3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«Новинки настольных игр».</w:t>
            </w:r>
          </w:p>
        </w:tc>
      </w:tr>
      <w:tr w:rsidR="00BE5ADC" w:rsidRPr="00A847CD" w:rsidTr="000D3BC3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Скоро в школу! Развиваем речь!</w:t>
            </w:r>
          </w:p>
        </w:tc>
      </w:tr>
      <w:tr w:rsidR="00BE5ADC" w:rsidRPr="00A847CD" w:rsidTr="000D3BC3">
        <w:trPr>
          <w:trHeight w:val="2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</w:t>
            </w:r>
          </w:p>
        </w:tc>
      </w:tr>
      <w:tr w:rsidR="00BE5ADC" w:rsidRPr="00A847CD" w:rsidTr="000D3BC3">
        <w:trPr>
          <w:trHeight w:val="6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E0" w:rsidRPr="00A847CD" w:rsidRDefault="003735E0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A847CD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группах для обмена опытом и раннего выявления отклонений в развитии речи у детей</w:t>
            </w:r>
          </w:p>
        </w:tc>
      </w:tr>
      <w:tr w:rsidR="00BE5ADC" w:rsidRPr="00A847CD" w:rsidTr="00AD3420">
        <w:trPr>
          <w:trHeight w:val="273"/>
        </w:trPr>
        <w:tc>
          <w:tcPr>
            <w:tcW w:w="5000" w:type="pct"/>
          </w:tcPr>
          <w:p w:rsidR="00AD3420" w:rsidRPr="00A847CD" w:rsidRDefault="00AD3420" w:rsidP="000D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совместной работы учителя-логопеда и воспитателей подготовительной компенсирующей группы за учебный год»</w:t>
            </w:r>
          </w:p>
          <w:p w:rsidR="00AD3420" w:rsidRPr="00A847CD" w:rsidRDefault="00AD3420" w:rsidP="000D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рабочих моментов</w:t>
            </w:r>
          </w:p>
          <w:p w:rsidR="00AD3420" w:rsidRPr="00A847CD" w:rsidRDefault="00AD3420" w:rsidP="000D3B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рекомендации по организации совместной деятельности</w:t>
            </w:r>
          </w:p>
        </w:tc>
      </w:tr>
      <w:tr w:rsidR="00BE5ADC" w:rsidRPr="00A847CD" w:rsidTr="00AD3420">
        <w:trPr>
          <w:trHeight w:val="273"/>
        </w:trPr>
        <w:tc>
          <w:tcPr>
            <w:tcW w:w="5000" w:type="pct"/>
          </w:tcPr>
          <w:p w:rsidR="00AD3420" w:rsidRPr="00A847CD" w:rsidRDefault="00AD3420" w:rsidP="000D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информация, консультации, буклеты, печатная информация</w:t>
            </w:r>
          </w:p>
        </w:tc>
      </w:tr>
    </w:tbl>
    <w:p w:rsidR="0047357F" w:rsidRPr="00A847CD" w:rsidRDefault="0047357F" w:rsidP="000D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20" w:rsidRPr="00A847CD" w:rsidRDefault="00C77606" w:rsidP="00AD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7CD">
        <w:rPr>
          <w:rFonts w:ascii="Times New Roman" w:hAnsi="Times New Roman" w:cs="Times New Roman"/>
          <w:sz w:val="28"/>
          <w:szCs w:val="28"/>
        </w:rPr>
        <w:t>Вхожу в состав творческой группы</w:t>
      </w:r>
      <w:r w:rsidR="008D7830"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решению годовой задачи </w:t>
      </w:r>
      <w:r w:rsidR="000D3BC3"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организации мастерской </w:t>
      </w:r>
      <w:r w:rsidR="008D7830"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D3BC3"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>Шаг вперед</w:t>
      </w:r>
      <w:r w:rsidR="00772285"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D3BC3"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развитию личностного потенциала педагогов в реализации проекта «Территория твоих возможностей»</w:t>
      </w:r>
    </w:p>
    <w:p w:rsidR="00712C24" w:rsidRPr="00A847CD" w:rsidRDefault="00712C24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6C5" w:rsidRPr="00A847CD" w:rsidRDefault="002876C5" w:rsidP="004B1F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b/>
          <w:sz w:val="28"/>
          <w:szCs w:val="28"/>
        </w:rPr>
        <w:t>Участие в работе методического объединени</w:t>
      </w:r>
      <w:r w:rsidR="007E1FD0" w:rsidRPr="00A847CD">
        <w:rPr>
          <w:rFonts w:ascii="Times New Roman" w:hAnsi="Times New Roman" w:cs="Times New Roman"/>
          <w:b/>
          <w:sz w:val="28"/>
          <w:szCs w:val="28"/>
        </w:rPr>
        <w:t>я</w:t>
      </w:r>
      <w:r w:rsidRPr="00A847CD">
        <w:rPr>
          <w:rFonts w:ascii="Times New Roman" w:hAnsi="Times New Roman" w:cs="Times New Roman"/>
          <w:b/>
          <w:sz w:val="28"/>
          <w:szCs w:val="28"/>
        </w:rPr>
        <w:t>.</w:t>
      </w:r>
    </w:p>
    <w:p w:rsidR="008C4E53" w:rsidRPr="00A847CD" w:rsidRDefault="008C4E53" w:rsidP="008C4E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847C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A847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«Психолого-педагогическое сопровождение детей с РАС в условиях инклюзивного образования в ДОУ» (</w:t>
      </w:r>
      <w:proofErr w:type="spellStart"/>
      <w:r w:rsidRPr="00A847CD">
        <w:rPr>
          <w:rFonts w:ascii="Times New Roman" w:hAnsi="Times New Roman" w:cs="Times New Roman"/>
          <w:bCs/>
          <w:color w:val="000000"/>
          <w:sz w:val="28"/>
          <w:szCs w:val="28"/>
        </w:rPr>
        <w:t>г.Минусинск</w:t>
      </w:r>
      <w:proofErr w:type="spellEnd"/>
      <w:r w:rsidRPr="00A847C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4B17EE" w:rsidRPr="00A847CD" w:rsidRDefault="004B17EE" w:rsidP="004B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> Участник районного методического объединения учителей-логопедов на базе РМК. Тема «Логопедическая диагностика и заключения детей раннего дошкольного возраста». 08.11.2022г.</w:t>
      </w:r>
    </w:p>
    <w:p w:rsidR="00C36551" w:rsidRPr="00A847CD" w:rsidRDefault="004B17EE" w:rsidP="00C36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-Участник районного </w:t>
      </w:r>
      <w:proofErr w:type="spellStart"/>
      <w:r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методеческого</w:t>
      </w:r>
      <w:proofErr w:type="spellEnd"/>
      <w:r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объединения ДОУ 22.11.2022г на базе МБДОУ «</w:t>
      </w:r>
      <w:proofErr w:type="spellStart"/>
      <w:r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>Курагинский</w:t>
      </w:r>
      <w:proofErr w:type="spellEnd"/>
      <w:r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№ 15» по теме: "Утренний круг. Варианты проведения" (проведение совместного утреннего круга с воспитателями)</w:t>
      </w:r>
    </w:p>
    <w:p w:rsidR="004B17EE" w:rsidRPr="00A847CD" w:rsidRDefault="00A847CD" w:rsidP="00C36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4B17EE" w:rsidRPr="00A847CD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День Открытых дверей 2023г</w:t>
        </w:r>
      </w:hyperlink>
    </w:p>
    <w:p w:rsidR="00C36551" w:rsidRPr="00A847CD" w:rsidRDefault="00C36551" w:rsidP="00C36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76C5" w:rsidRPr="00A847CD" w:rsidRDefault="00731F10" w:rsidP="00C36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2876C5" w:rsidRPr="00A847CD">
        <w:rPr>
          <w:rFonts w:ascii="Times New Roman" w:hAnsi="Times New Roman" w:cs="Times New Roman"/>
          <w:b/>
          <w:sz w:val="28"/>
          <w:szCs w:val="28"/>
        </w:rPr>
        <w:t>Взаимодействие с родителями.</w:t>
      </w:r>
    </w:p>
    <w:p w:rsidR="008C4E53" w:rsidRPr="00A847CD" w:rsidRDefault="008C4E53" w:rsidP="00C36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Провела </w:t>
      </w: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общесадовск</w:t>
      </w:r>
      <w:r w:rsidR="001D3431" w:rsidRPr="00A847C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1D3431" w:rsidRPr="00A847CD">
        <w:rPr>
          <w:rFonts w:ascii="Times New Roman" w:hAnsi="Times New Roman" w:cs="Times New Roman"/>
          <w:sz w:val="28"/>
          <w:szCs w:val="28"/>
        </w:rPr>
        <w:t xml:space="preserve"> родительское собрание группа «</w:t>
      </w:r>
      <w:proofErr w:type="spellStart"/>
      <w:r w:rsidR="001D3431" w:rsidRPr="00A847CD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="001D3431" w:rsidRPr="00A847CD">
        <w:rPr>
          <w:rFonts w:ascii="Times New Roman" w:hAnsi="Times New Roman" w:cs="Times New Roman"/>
          <w:sz w:val="28"/>
          <w:szCs w:val="28"/>
        </w:rPr>
        <w:t>» - «Что такое логопедическая группа? Работа логопеда» (новый набор)</w:t>
      </w:r>
    </w:p>
    <w:tbl>
      <w:tblPr>
        <w:tblW w:w="4996" w:type="pct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3"/>
      </w:tblGrid>
      <w:tr w:rsidR="00BE5ADC" w:rsidRPr="00A847CD" w:rsidTr="000D3BC3">
        <w:trPr>
          <w:trHeight w:val="318"/>
        </w:trPr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собраниях: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1. «Готовность детей к школе»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2. «Подведение итогов работы за первое полугодие. Анализ трудностей»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3. «Результаты логопедической работы за 2020-2021 учебный год»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</w:t>
            </w:r>
            <w:proofErr w:type="spellStart"/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работы. Организационные вопросы. Результаты обследования детей. Планирование работы на год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«Учимся слышать звуки и правильно их произносить»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«Правила деления слов на слоги»</w:t>
            </w:r>
          </w:p>
        </w:tc>
      </w:tr>
      <w:tr w:rsidR="00BE5ADC" w:rsidRPr="00A847CD" w:rsidTr="000D3BC3">
        <w:trPr>
          <w:trHeight w:val="311"/>
        </w:trPr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«Речи и общение. Роль семьи в коммуникативном развитии ребёнка».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«Говорите с ребенком правильно»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словаря детей дошкольного возраста»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A847CD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 с ОНР»</w:t>
            </w:r>
          </w:p>
        </w:tc>
      </w:tr>
      <w:tr w:rsidR="00BE5ADC" w:rsidRPr="00A847CD" w:rsidTr="000D3BC3">
        <w:trPr>
          <w:trHeight w:val="465"/>
        </w:trPr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«Найдем время для игры»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«Влияние интонации на звучание нашей речи»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«Скоро в школу! Развиваем речь!»</w:t>
            </w:r>
          </w:p>
        </w:tc>
      </w:tr>
      <w:tr w:rsidR="00BE5ADC" w:rsidRPr="00A847CD" w:rsidTr="000D3BC3">
        <w:trPr>
          <w:trHeight w:val="395"/>
        </w:trPr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первое полугодие. Анализ трудностей.</w:t>
            </w:r>
          </w:p>
        </w:tc>
      </w:tr>
      <w:tr w:rsidR="00BE5ADC" w:rsidRPr="00A847CD" w:rsidTr="00437A40"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подгрупповых бесед с родителями по становлению речи ребенка.</w:t>
            </w:r>
          </w:p>
        </w:tc>
      </w:tr>
      <w:tr w:rsidR="00BE5ADC" w:rsidRPr="00A847CD" w:rsidTr="000D3BC3">
        <w:trPr>
          <w:trHeight w:val="288"/>
        </w:trPr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индивидуальных, подгрупповых и групповых занятий.</w:t>
            </w:r>
          </w:p>
        </w:tc>
      </w:tr>
      <w:tr w:rsidR="00BE5ADC" w:rsidRPr="00A847CD" w:rsidTr="000D3BC3">
        <w:trPr>
          <w:trHeight w:val="852"/>
        </w:trPr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3BC3" w:rsidRPr="00A847CD" w:rsidRDefault="000D3BC3" w:rsidP="000D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7CD">
              <w:rPr>
                <w:rFonts w:ascii="Times New Roman" w:hAnsi="Times New Roman" w:cs="Times New Roman"/>
                <w:sz w:val="28"/>
                <w:szCs w:val="28"/>
              </w:rPr>
              <w:t>Ведение индивидуальных тетрадей и папок для работы по коррекции звукопроизношения, формированию лексико-грамматических средств языка, развитию связной речи, обучению грамоте</w:t>
            </w:r>
          </w:p>
        </w:tc>
      </w:tr>
    </w:tbl>
    <w:p w:rsidR="002876C5" w:rsidRPr="00A847CD" w:rsidRDefault="002876C5" w:rsidP="000D3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0C3" w:rsidRPr="00A847CD" w:rsidRDefault="006C00C3" w:rsidP="006C0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Провела в сентябре 2022г мастер-класс с родителями «Артикуляционная гимнастика»</w:t>
      </w:r>
      <w:r w:rsidR="008C4E53" w:rsidRPr="00A847CD">
        <w:rPr>
          <w:rFonts w:ascii="Times New Roman" w:hAnsi="Times New Roman" w:cs="Times New Roman"/>
          <w:sz w:val="28"/>
          <w:szCs w:val="28"/>
        </w:rPr>
        <w:t>. Провела консультацию с родителями в мае 2023г «Что должен знать ваш ребенок к концу подготовительной группы» (подготовка к школе).</w:t>
      </w:r>
    </w:p>
    <w:p w:rsidR="00BE5ADC" w:rsidRPr="00A847CD" w:rsidRDefault="00BE5ADC" w:rsidP="006C0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ADC" w:rsidRPr="00A847CD" w:rsidRDefault="00BE5ADC" w:rsidP="00BE5AD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b/>
          <w:sz w:val="28"/>
          <w:szCs w:val="28"/>
        </w:rPr>
        <w:t>7. Интересные события в жизни группы. Значимые события в профессиональной деятельности</w:t>
      </w:r>
    </w:p>
    <w:p w:rsidR="005D30C0" w:rsidRPr="00A847CD" w:rsidRDefault="005D30C0" w:rsidP="00905E7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76C5" w:rsidRPr="00A847CD" w:rsidRDefault="002876C5" w:rsidP="00BE5ADC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b/>
          <w:sz w:val="28"/>
          <w:szCs w:val="28"/>
        </w:rPr>
        <w:t>Участие в общественной жизни ДОУ</w:t>
      </w:r>
    </w:p>
    <w:p w:rsidR="008C4E53" w:rsidRPr="00A847CD" w:rsidRDefault="008C4E53" w:rsidP="008C4E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847CD">
        <w:rPr>
          <w:rFonts w:ascii="Times New Roman" w:hAnsi="Times New Roman" w:cs="Times New Roman"/>
          <w:sz w:val="28"/>
          <w:szCs w:val="28"/>
        </w:rPr>
        <w:t>Приняла участие в гала-концерте районного фестиваля-конкурса патриотической песни «Герои в нашей памяти живут». (Хор</w:t>
      </w:r>
      <w:r w:rsidRPr="00A84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педагогв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>)</w:t>
      </w:r>
    </w:p>
    <w:p w:rsidR="00F27504" w:rsidRPr="00A847CD" w:rsidRDefault="00F27504" w:rsidP="00BE5A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0D3BC3" w:rsidRPr="00A847CD">
        <w:rPr>
          <w:rFonts w:ascii="Times New Roman" w:hAnsi="Times New Roman" w:cs="Times New Roman"/>
          <w:sz w:val="28"/>
          <w:szCs w:val="28"/>
        </w:rPr>
        <w:t>битве хоров</w:t>
      </w:r>
      <w:r w:rsidR="00BE5ADC" w:rsidRPr="00A847CD">
        <w:rPr>
          <w:rFonts w:ascii="Times New Roman" w:hAnsi="Times New Roman" w:cs="Times New Roman"/>
          <w:sz w:val="28"/>
          <w:szCs w:val="28"/>
        </w:rPr>
        <w:t xml:space="preserve"> </w:t>
      </w:r>
      <w:r w:rsidR="00BE5ADC"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«Мир детям на нашей </w:t>
      </w:r>
      <w:proofErr w:type="gramStart"/>
      <w:r w:rsidR="00BE5ADC" w:rsidRPr="00A84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планете» </w:t>
      </w:r>
      <w:r w:rsidR="00BE5ADC" w:rsidRPr="00A847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E5ADC" w:rsidRPr="00A847CD">
        <w:rPr>
          <w:rFonts w:ascii="Times New Roman" w:hAnsi="Times New Roman" w:cs="Times New Roman"/>
          <w:sz w:val="28"/>
          <w:szCs w:val="28"/>
        </w:rPr>
        <w:t>хор педагогов)</w:t>
      </w:r>
      <w:r w:rsidR="000D3BC3" w:rsidRPr="00A847CD">
        <w:rPr>
          <w:rFonts w:ascii="Times New Roman" w:hAnsi="Times New Roman" w:cs="Times New Roman"/>
          <w:sz w:val="28"/>
          <w:szCs w:val="28"/>
        </w:rPr>
        <w:t>.</w:t>
      </w:r>
    </w:p>
    <w:p w:rsidR="008C4E53" w:rsidRPr="00A847CD" w:rsidRDefault="008C4E53" w:rsidP="008C4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7CD">
        <w:rPr>
          <w:rFonts w:ascii="Times New Roman" w:hAnsi="Times New Roman" w:cs="Times New Roman"/>
          <w:color w:val="000000"/>
          <w:sz w:val="28"/>
          <w:szCs w:val="28"/>
        </w:rPr>
        <w:t>Ежегодная акция поздравление пожарных «Пожарный звучит гордо»</w:t>
      </w:r>
    </w:p>
    <w:p w:rsidR="003573EC" w:rsidRPr="00A847CD" w:rsidRDefault="003573EC" w:rsidP="00357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Принимала участие в </w:t>
      </w:r>
      <w:proofErr w:type="spellStart"/>
      <w:r w:rsidRPr="00A847C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847CD">
        <w:rPr>
          <w:rFonts w:ascii="Times New Roman" w:hAnsi="Times New Roman" w:cs="Times New Roman"/>
          <w:sz w:val="28"/>
          <w:szCs w:val="28"/>
        </w:rPr>
        <w:t>-игра</w:t>
      </w:r>
      <w:r w:rsidR="00F26A1D" w:rsidRPr="00A847CD">
        <w:rPr>
          <w:rFonts w:ascii="Times New Roman" w:hAnsi="Times New Roman" w:cs="Times New Roman"/>
          <w:sz w:val="28"/>
          <w:szCs w:val="28"/>
        </w:rPr>
        <w:t>х «Путешествие на Север</w:t>
      </w:r>
      <w:r w:rsidRPr="00A847CD">
        <w:rPr>
          <w:rFonts w:ascii="Times New Roman" w:hAnsi="Times New Roman" w:cs="Times New Roman"/>
          <w:sz w:val="28"/>
          <w:szCs w:val="28"/>
        </w:rPr>
        <w:t>», «Космическое путешествие», совместно с воспитателями и учителем-дефектологом.</w:t>
      </w:r>
    </w:p>
    <w:p w:rsidR="003573EC" w:rsidRPr="00A847CD" w:rsidRDefault="003573EC" w:rsidP="00357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Принимала участие в спортивном мероприятии «День здоровья»</w:t>
      </w:r>
      <w:r w:rsidR="005C36C6" w:rsidRPr="00A847CD">
        <w:rPr>
          <w:rFonts w:ascii="Times New Roman" w:hAnsi="Times New Roman" w:cs="Times New Roman"/>
          <w:sz w:val="28"/>
          <w:szCs w:val="28"/>
        </w:rPr>
        <w:t xml:space="preserve"> (эстафета)</w:t>
      </w:r>
    </w:p>
    <w:p w:rsidR="00F26A1D" w:rsidRPr="00A847CD" w:rsidRDefault="00F26A1D" w:rsidP="00357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Принимала участие в проекте «Зоопарк»</w:t>
      </w:r>
      <w:r w:rsidR="00585E91" w:rsidRPr="00A847CD">
        <w:rPr>
          <w:rFonts w:ascii="Times New Roman" w:hAnsi="Times New Roman" w:cs="Times New Roman"/>
          <w:sz w:val="28"/>
          <w:szCs w:val="28"/>
        </w:rPr>
        <w:t xml:space="preserve"> в рамках темы «Животные жарких стран»</w:t>
      </w:r>
      <w:r w:rsidRPr="00A847CD">
        <w:rPr>
          <w:rFonts w:ascii="Times New Roman" w:hAnsi="Times New Roman" w:cs="Times New Roman"/>
          <w:sz w:val="28"/>
          <w:szCs w:val="28"/>
        </w:rPr>
        <w:t xml:space="preserve"> (мероприятие с родителями, детьми и педагогами)</w:t>
      </w:r>
    </w:p>
    <w:p w:rsidR="00E26522" w:rsidRPr="00A847CD" w:rsidRDefault="00E26522" w:rsidP="00BE5A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Вхожу в состав ПМП</w:t>
      </w:r>
    </w:p>
    <w:p w:rsidR="006C00C3" w:rsidRPr="00A847CD" w:rsidRDefault="006C00C3" w:rsidP="006C0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Модератор сайта ДОУ, технический эксперт.</w:t>
      </w:r>
    </w:p>
    <w:p w:rsidR="002876C5" w:rsidRPr="00A847CD" w:rsidRDefault="002876C5" w:rsidP="005E7F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6C5" w:rsidRPr="00A847CD" w:rsidRDefault="002876C5" w:rsidP="00BE5ADC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b/>
          <w:sz w:val="28"/>
          <w:szCs w:val="28"/>
        </w:rPr>
        <w:t>Достижения детей</w:t>
      </w:r>
    </w:p>
    <w:p w:rsidR="00BE5ADC" w:rsidRPr="00A847CD" w:rsidRDefault="00BE5ADC" w:rsidP="00BE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На начало года обследование детей показало следующие результаты:</w:t>
      </w:r>
    </w:p>
    <w:p w:rsidR="00BE5ADC" w:rsidRPr="00A847CD" w:rsidRDefault="001D3431" w:rsidP="00BE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Низкий уровень – 5 человек – 2</w:t>
      </w:r>
      <w:r w:rsidR="00BE5ADC" w:rsidRPr="00A847CD">
        <w:rPr>
          <w:rFonts w:ascii="Times New Roman" w:hAnsi="Times New Roman" w:cs="Times New Roman"/>
          <w:sz w:val="28"/>
          <w:szCs w:val="28"/>
        </w:rPr>
        <w:t>5%</w:t>
      </w:r>
    </w:p>
    <w:p w:rsidR="00BE5ADC" w:rsidRPr="00A847CD" w:rsidRDefault="00BE5ADC" w:rsidP="00BE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Средний уровень – 1</w:t>
      </w:r>
      <w:r w:rsidR="001D3431" w:rsidRPr="00A847CD">
        <w:rPr>
          <w:rFonts w:ascii="Times New Roman" w:hAnsi="Times New Roman" w:cs="Times New Roman"/>
          <w:sz w:val="28"/>
          <w:szCs w:val="28"/>
        </w:rPr>
        <w:t>4</w:t>
      </w:r>
      <w:r w:rsidRPr="00A847CD">
        <w:rPr>
          <w:rFonts w:ascii="Times New Roman" w:hAnsi="Times New Roman" w:cs="Times New Roman"/>
          <w:sz w:val="28"/>
          <w:szCs w:val="28"/>
        </w:rPr>
        <w:t xml:space="preserve"> человек – </w:t>
      </w:r>
      <w:r w:rsidR="001D3431" w:rsidRPr="00A847CD">
        <w:rPr>
          <w:rFonts w:ascii="Times New Roman" w:hAnsi="Times New Roman" w:cs="Times New Roman"/>
          <w:sz w:val="28"/>
          <w:szCs w:val="28"/>
        </w:rPr>
        <w:t>70</w:t>
      </w:r>
      <w:r w:rsidRPr="00A847CD">
        <w:rPr>
          <w:rFonts w:ascii="Times New Roman" w:hAnsi="Times New Roman" w:cs="Times New Roman"/>
          <w:sz w:val="28"/>
          <w:szCs w:val="28"/>
        </w:rPr>
        <w:t>%</w:t>
      </w:r>
    </w:p>
    <w:p w:rsidR="00BE5ADC" w:rsidRPr="00A847CD" w:rsidRDefault="00BE5ADC" w:rsidP="00BE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1D3431" w:rsidRPr="00A847CD">
        <w:rPr>
          <w:rFonts w:ascii="Times New Roman" w:hAnsi="Times New Roman" w:cs="Times New Roman"/>
          <w:sz w:val="28"/>
          <w:szCs w:val="28"/>
        </w:rPr>
        <w:t>1 человек – 5</w:t>
      </w:r>
      <w:r w:rsidRPr="00A847CD">
        <w:rPr>
          <w:rFonts w:ascii="Times New Roman" w:hAnsi="Times New Roman" w:cs="Times New Roman"/>
          <w:sz w:val="28"/>
          <w:szCs w:val="28"/>
        </w:rPr>
        <w:t>%</w:t>
      </w:r>
    </w:p>
    <w:p w:rsidR="00BE5ADC" w:rsidRPr="00A847CD" w:rsidRDefault="00BE5ADC" w:rsidP="00BE5A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ADC" w:rsidRPr="00A847CD" w:rsidRDefault="00BE5ADC" w:rsidP="00BE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На середину года обследование детей показало следующие результаты:</w:t>
      </w:r>
    </w:p>
    <w:p w:rsidR="00BE5ADC" w:rsidRPr="00A847CD" w:rsidRDefault="001D3431" w:rsidP="00BE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Низкий уровень – 0 человек – 0</w:t>
      </w:r>
      <w:r w:rsidR="00BE5ADC" w:rsidRPr="00A847CD">
        <w:rPr>
          <w:rFonts w:ascii="Times New Roman" w:hAnsi="Times New Roman" w:cs="Times New Roman"/>
          <w:sz w:val="28"/>
          <w:szCs w:val="28"/>
        </w:rPr>
        <w:t>%</w:t>
      </w:r>
    </w:p>
    <w:p w:rsidR="00BE5ADC" w:rsidRPr="00A847CD" w:rsidRDefault="001D3431" w:rsidP="00BE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Средний уровень – 18 человек – 9</w:t>
      </w:r>
      <w:r w:rsidR="00BE5ADC" w:rsidRPr="00A847CD">
        <w:rPr>
          <w:rFonts w:ascii="Times New Roman" w:hAnsi="Times New Roman" w:cs="Times New Roman"/>
          <w:sz w:val="28"/>
          <w:szCs w:val="28"/>
        </w:rPr>
        <w:t>0%</w:t>
      </w:r>
    </w:p>
    <w:p w:rsidR="00BE5ADC" w:rsidRPr="00A847CD" w:rsidRDefault="001D3431" w:rsidP="00BE5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Высокий уровень – 2 человек – 10</w:t>
      </w:r>
      <w:r w:rsidR="00BE5ADC" w:rsidRPr="00A847CD">
        <w:rPr>
          <w:rFonts w:ascii="Times New Roman" w:hAnsi="Times New Roman" w:cs="Times New Roman"/>
          <w:sz w:val="28"/>
          <w:szCs w:val="28"/>
        </w:rPr>
        <w:t>%</w:t>
      </w:r>
    </w:p>
    <w:p w:rsidR="00BE5ADC" w:rsidRPr="00A847CD" w:rsidRDefault="00BE5ADC" w:rsidP="00BE5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ADC" w:rsidRPr="00A847CD" w:rsidRDefault="00BE5ADC" w:rsidP="00BE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На конец года обследование детей показало следующие результаты:</w:t>
      </w:r>
    </w:p>
    <w:p w:rsidR="00BE5ADC" w:rsidRPr="00A847CD" w:rsidRDefault="00BE5ADC" w:rsidP="00BE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Низкий уровень – 0 человек – 0%</w:t>
      </w:r>
    </w:p>
    <w:p w:rsidR="00BE5ADC" w:rsidRPr="00A847CD" w:rsidRDefault="001D3431" w:rsidP="00BE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Средний уровень – 8 человек – 40</w:t>
      </w:r>
      <w:r w:rsidR="00BE5ADC" w:rsidRPr="00A847CD">
        <w:rPr>
          <w:rFonts w:ascii="Times New Roman" w:hAnsi="Times New Roman" w:cs="Times New Roman"/>
          <w:sz w:val="28"/>
          <w:szCs w:val="28"/>
        </w:rPr>
        <w:t>%</w:t>
      </w:r>
    </w:p>
    <w:p w:rsidR="00BE5ADC" w:rsidRPr="00A847CD" w:rsidRDefault="00BE5ADC" w:rsidP="00BE5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1D3431" w:rsidRPr="00A847CD">
        <w:rPr>
          <w:rFonts w:ascii="Times New Roman" w:hAnsi="Times New Roman" w:cs="Times New Roman"/>
          <w:sz w:val="28"/>
          <w:szCs w:val="28"/>
        </w:rPr>
        <w:t>12 человек – 60</w:t>
      </w:r>
      <w:r w:rsidRPr="00A847CD">
        <w:rPr>
          <w:rFonts w:ascii="Times New Roman" w:hAnsi="Times New Roman" w:cs="Times New Roman"/>
          <w:sz w:val="28"/>
          <w:szCs w:val="28"/>
        </w:rPr>
        <w:t>%</w:t>
      </w:r>
    </w:p>
    <w:p w:rsidR="00BE5ADC" w:rsidRPr="00A847CD" w:rsidRDefault="00BE5ADC" w:rsidP="00BE5AD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0C3" w:rsidRPr="00A847CD" w:rsidRDefault="006C00C3" w:rsidP="006C0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b/>
          <w:sz w:val="28"/>
          <w:szCs w:val="28"/>
        </w:rPr>
        <w:t>10. Изменение в предметно-развивающей пространственной среде группы кабинета</w:t>
      </w:r>
    </w:p>
    <w:p w:rsidR="006C00C3" w:rsidRPr="00A847CD" w:rsidRDefault="006C00C3" w:rsidP="006C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В течение учебного года были разработаны различные игры: на развитие речевого дыхан</w:t>
      </w:r>
      <w:r w:rsidR="00BE5ADC" w:rsidRPr="00A847CD">
        <w:rPr>
          <w:rFonts w:ascii="Times New Roman" w:hAnsi="Times New Roman" w:cs="Times New Roman"/>
          <w:sz w:val="28"/>
          <w:szCs w:val="28"/>
        </w:rPr>
        <w:t>ия</w:t>
      </w:r>
      <w:r w:rsidRPr="00A847CD">
        <w:rPr>
          <w:rFonts w:ascii="Times New Roman" w:hAnsi="Times New Roman" w:cs="Times New Roman"/>
          <w:sz w:val="28"/>
          <w:szCs w:val="28"/>
        </w:rPr>
        <w:t>, мелкой моторики</w:t>
      </w:r>
      <w:r w:rsidR="00BE5ADC" w:rsidRPr="00A847CD">
        <w:rPr>
          <w:rFonts w:ascii="Times New Roman" w:hAnsi="Times New Roman" w:cs="Times New Roman"/>
          <w:sz w:val="28"/>
          <w:szCs w:val="28"/>
        </w:rPr>
        <w:t>,</w:t>
      </w:r>
      <w:r w:rsidRPr="00A847CD">
        <w:rPr>
          <w:rFonts w:ascii="Times New Roman" w:hAnsi="Times New Roman" w:cs="Times New Roman"/>
          <w:sz w:val="28"/>
          <w:szCs w:val="28"/>
        </w:rPr>
        <w:t xml:space="preserve"> авт</w:t>
      </w:r>
      <w:r w:rsidR="00BE5ADC" w:rsidRPr="00A847CD">
        <w:rPr>
          <w:rFonts w:ascii="Times New Roman" w:hAnsi="Times New Roman" w:cs="Times New Roman"/>
          <w:sz w:val="28"/>
          <w:szCs w:val="28"/>
        </w:rPr>
        <w:t>оматизацию звуков</w:t>
      </w:r>
      <w:r w:rsidRPr="00A847CD">
        <w:rPr>
          <w:rFonts w:ascii="Times New Roman" w:hAnsi="Times New Roman" w:cs="Times New Roman"/>
          <w:sz w:val="28"/>
          <w:szCs w:val="28"/>
        </w:rPr>
        <w:t>, по артикуляционной гимнастике (карточки), лек</w:t>
      </w:r>
      <w:r w:rsidR="00BE5ADC" w:rsidRPr="00A847CD">
        <w:rPr>
          <w:rFonts w:ascii="Times New Roman" w:hAnsi="Times New Roman" w:cs="Times New Roman"/>
          <w:sz w:val="28"/>
          <w:szCs w:val="28"/>
        </w:rPr>
        <w:t>сические игры</w:t>
      </w:r>
      <w:r w:rsidRPr="00A847CD">
        <w:rPr>
          <w:rFonts w:ascii="Times New Roman" w:hAnsi="Times New Roman" w:cs="Times New Roman"/>
          <w:sz w:val="28"/>
          <w:szCs w:val="28"/>
        </w:rPr>
        <w:t>.</w:t>
      </w:r>
    </w:p>
    <w:p w:rsidR="006C00C3" w:rsidRPr="00A847CD" w:rsidRDefault="006C00C3" w:rsidP="006C0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7CD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6C00C3" w:rsidRPr="00A847CD" w:rsidRDefault="006C00C3" w:rsidP="006C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CD">
        <w:rPr>
          <w:rFonts w:ascii="Times New Roman" w:hAnsi="Times New Roman" w:cs="Times New Roman"/>
          <w:sz w:val="28"/>
          <w:szCs w:val="28"/>
        </w:rPr>
        <w:t>202</w:t>
      </w:r>
      <w:r w:rsidR="00BE5ADC" w:rsidRPr="00A847CD">
        <w:rPr>
          <w:rFonts w:ascii="Times New Roman" w:hAnsi="Times New Roman" w:cs="Times New Roman"/>
          <w:sz w:val="28"/>
          <w:szCs w:val="28"/>
        </w:rPr>
        <w:t>2-2023</w:t>
      </w:r>
      <w:r w:rsidRPr="00A847CD">
        <w:rPr>
          <w:rFonts w:ascii="Times New Roman" w:hAnsi="Times New Roman" w:cs="Times New Roman"/>
          <w:sz w:val="28"/>
          <w:szCs w:val="28"/>
        </w:rPr>
        <w:t xml:space="preserve"> учебный год был плодотворный, участвовала во всех мероприятиях проводимых ДОУ, делилась опытом и перенимала опыт коллег. Результаты диагностики показали положительную динамику. В следующем учебном году я планирую продолжить работу по теме самообразования, участвовать в конкурсах различного уровня, работать по годовым задачам ДОУ.</w:t>
      </w:r>
    </w:p>
    <w:p w:rsidR="00B00B5C" w:rsidRPr="00A847CD" w:rsidRDefault="00B00B5C" w:rsidP="00B0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B5C" w:rsidRPr="00A847CD" w:rsidRDefault="00B00B5C" w:rsidP="00B0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1E6" w:rsidRPr="00A847CD" w:rsidRDefault="005E61E6" w:rsidP="005E61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B6A" w:rsidRPr="00A847CD" w:rsidRDefault="00084B6A" w:rsidP="007E1F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2F" w:rsidRPr="00A847CD" w:rsidRDefault="00827C2F" w:rsidP="00A90A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7C2F" w:rsidRPr="00A8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val="ru-RU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6"/>
        <w:szCs w:val="26"/>
        <w:lang w:val="x-none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  <w:lang w:val="x-none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/>
        <w:iCs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vertAlign w:val="baseline"/>
        <w:lang w:val="ru-RU"/>
      </w:rPr>
    </w:lvl>
  </w:abstractNum>
  <w:abstractNum w:abstractNumId="6" w15:restartNumberingAfterBreak="0">
    <w:nsid w:val="409C63D5"/>
    <w:multiLevelType w:val="multilevel"/>
    <w:tmpl w:val="80D61A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1AD541D"/>
    <w:multiLevelType w:val="hybridMultilevel"/>
    <w:tmpl w:val="BCDE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54E54"/>
    <w:multiLevelType w:val="multilevel"/>
    <w:tmpl w:val="756410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48D7E03"/>
    <w:multiLevelType w:val="hybridMultilevel"/>
    <w:tmpl w:val="7BDE5C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A1"/>
    <w:rsid w:val="00084B6A"/>
    <w:rsid w:val="000A381A"/>
    <w:rsid w:val="000D3BC3"/>
    <w:rsid w:val="001C31FC"/>
    <w:rsid w:val="001D3431"/>
    <w:rsid w:val="001D7AB0"/>
    <w:rsid w:val="00235AC8"/>
    <w:rsid w:val="002876C5"/>
    <w:rsid w:val="002C7CE2"/>
    <w:rsid w:val="002F11A1"/>
    <w:rsid w:val="00317C8E"/>
    <w:rsid w:val="00354EF7"/>
    <w:rsid w:val="003573EC"/>
    <w:rsid w:val="003735E0"/>
    <w:rsid w:val="00392BAC"/>
    <w:rsid w:val="003F5CBC"/>
    <w:rsid w:val="0045066E"/>
    <w:rsid w:val="0047357F"/>
    <w:rsid w:val="004B17EE"/>
    <w:rsid w:val="004B1FC5"/>
    <w:rsid w:val="004C16CF"/>
    <w:rsid w:val="004D4F21"/>
    <w:rsid w:val="00585E91"/>
    <w:rsid w:val="005C36C6"/>
    <w:rsid w:val="005D30C0"/>
    <w:rsid w:val="005E61E6"/>
    <w:rsid w:val="005E7F0B"/>
    <w:rsid w:val="005F3AB0"/>
    <w:rsid w:val="00625DAA"/>
    <w:rsid w:val="00665C25"/>
    <w:rsid w:val="006722B9"/>
    <w:rsid w:val="00693170"/>
    <w:rsid w:val="006C00C3"/>
    <w:rsid w:val="006F6DD4"/>
    <w:rsid w:val="00712C24"/>
    <w:rsid w:val="007154A6"/>
    <w:rsid w:val="00731F10"/>
    <w:rsid w:val="00742AAA"/>
    <w:rsid w:val="00772285"/>
    <w:rsid w:val="007978F2"/>
    <w:rsid w:val="007E1FD0"/>
    <w:rsid w:val="00827C2F"/>
    <w:rsid w:val="00841527"/>
    <w:rsid w:val="00854A87"/>
    <w:rsid w:val="0086377F"/>
    <w:rsid w:val="008C4E53"/>
    <w:rsid w:val="008D7830"/>
    <w:rsid w:val="008F43E9"/>
    <w:rsid w:val="00905E79"/>
    <w:rsid w:val="00937C56"/>
    <w:rsid w:val="009B2D9A"/>
    <w:rsid w:val="009C3083"/>
    <w:rsid w:val="009D0D4C"/>
    <w:rsid w:val="00A847CD"/>
    <w:rsid w:val="00A90ABB"/>
    <w:rsid w:val="00AA01C2"/>
    <w:rsid w:val="00AD3420"/>
    <w:rsid w:val="00AF2ADF"/>
    <w:rsid w:val="00B00B5C"/>
    <w:rsid w:val="00B40E24"/>
    <w:rsid w:val="00B56235"/>
    <w:rsid w:val="00B57606"/>
    <w:rsid w:val="00B66F87"/>
    <w:rsid w:val="00BE5ADC"/>
    <w:rsid w:val="00C338A3"/>
    <w:rsid w:val="00C36551"/>
    <w:rsid w:val="00C77606"/>
    <w:rsid w:val="00CA577C"/>
    <w:rsid w:val="00CC4261"/>
    <w:rsid w:val="00CE4B6B"/>
    <w:rsid w:val="00CE7AC4"/>
    <w:rsid w:val="00CF4A51"/>
    <w:rsid w:val="00D50552"/>
    <w:rsid w:val="00D5201A"/>
    <w:rsid w:val="00E26522"/>
    <w:rsid w:val="00ED23A2"/>
    <w:rsid w:val="00F26A1D"/>
    <w:rsid w:val="00F26E99"/>
    <w:rsid w:val="00F27504"/>
    <w:rsid w:val="00FE4A40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822E"/>
  <w15:docId w15:val="{9C6DBCB7-550F-40B8-B133-E292D9A4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76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28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31FC"/>
    <w:pPr>
      <w:ind w:left="720"/>
      <w:contextualSpacing/>
    </w:pPr>
  </w:style>
  <w:style w:type="paragraph" w:customStyle="1" w:styleId="4">
    <w:name w:val="Основной текст4"/>
    <w:basedOn w:val="a"/>
    <w:rsid w:val="00CE4B6B"/>
    <w:pPr>
      <w:widowControl w:val="0"/>
      <w:shd w:val="clear" w:color="auto" w:fill="FFFFFF"/>
      <w:suppressAutoHyphens/>
      <w:spacing w:before="5220" w:after="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rsid w:val="002876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87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Contents">
    <w:name w:val="Table Contents"/>
    <w:basedOn w:val="a"/>
    <w:rsid w:val="006F6DD4"/>
    <w:pPr>
      <w:suppressLineNumbers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2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C8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C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3655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F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basedOn w:val="a2"/>
    <w:rsid w:val="008C4E5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15-5cdph0an4akcq2bj.xn--p1ai/novosti/den_otkrytyh_dvere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A9DB-48DF-4F47-A022-12B1B32C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1137612</dc:creator>
  <cp:lastModifiedBy>Вундеркинды</cp:lastModifiedBy>
  <cp:revision>34</cp:revision>
  <cp:lastPrinted>2023-05-15T05:15:00Z</cp:lastPrinted>
  <dcterms:created xsi:type="dcterms:W3CDTF">2019-05-15T01:37:00Z</dcterms:created>
  <dcterms:modified xsi:type="dcterms:W3CDTF">2023-05-15T05:16:00Z</dcterms:modified>
</cp:coreProperties>
</file>