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2E" w:rsidRDefault="00D56F24">
      <w:r>
        <w:t xml:space="preserve">Добрый день, уважаемые коллеги. Мы рады вас видеть сегодня у нас на семинаре. Сегодня мы подводим итоги работы нашей методической площадки за три года.  </w:t>
      </w:r>
    </w:p>
    <w:p w:rsidR="00D56F24" w:rsidRDefault="00D56F24">
      <w:r>
        <w:t xml:space="preserve">В 2020 году команда управленцев и педагогов в количестве 8 человек начали </w:t>
      </w:r>
      <w:proofErr w:type="gramStart"/>
      <w:r>
        <w:t>обучение по программе</w:t>
      </w:r>
      <w:proofErr w:type="gramEnd"/>
      <w:r>
        <w:t xml:space="preserve"> развития личностного потенциала. В 2021 году мы успешно защитили наши </w:t>
      </w:r>
      <w:proofErr w:type="gramStart"/>
      <w:r>
        <w:t>управленчески</w:t>
      </w:r>
      <w:r w:rsidR="00AB6414">
        <w:t>й</w:t>
      </w:r>
      <w:proofErr w:type="gramEnd"/>
      <w:r>
        <w:t xml:space="preserve"> и педагогические проекты и на протяжении 21-23 годов мы их реализовывали. </w:t>
      </w:r>
    </w:p>
    <w:p w:rsidR="00D56F24" w:rsidRDefault="00D56F24">
      <w:r>
        <w:t>Сегодня мы не ставим своей задачей познакомить вас с нашими проектами. Наша внутренняя задача подвести итоги, сделать качественный анализ и в этом вы нам тоже поможете. А задача районной площадки: представить наш опыт и надеемся вдохновить своими наработками вас на внедрение их в своей работе. Почему мы выбираем всегда практик</w:t>
      </w:r>
      <w:proofErr w:type="gramStart"/>
      <w:r>
        <w:t>о-</w:t>
      </w:r>
      <w:proofErr w:type="gramEnd"/>
      <w:r>
        <w:t xml:space="preserve"> ориентированный подход в организации семинаров</w:t>
      </w:r>
      <w:r w:rsidR="00AB6414">
        <w:t>?</w:t>
      </w:r>
      <w:r>
        <w:t xml:space="preserve"> Опять же основываясь на свой опыт. Изучая в теории курс по развитию личностного потенциала, у нас было мало понимания, что нам делать</w:t>
      </w:r>
      <w:proofErr w:type="gramStart"/>
      <w:r>
        <w:t xml:space="preserve"> ,</w:t>
      </w:r>
      <w:proofErr w:type="gramEnd"/>
      <w:r>
        <w:t xml:space="preserve"> куда двигаться, но побывав на стажировке и окунувшись в практический процесс, </w:t>
      </w:r>
      <w:r w:rsidR="00AB6414">
        <w:t>мы на очень большой скорости , осознано начали действовать.</w:t>
      </w:r>
    </w:p>
    <w:p w:rsidR="00AB6414" w:rsidRDefault="00AB6414">
      <w:r>
        <w:t>Но вернемся к началу.</w:t>
      </w:r>
      <w:r w:rsidR="002353AF">
        <w:t xml:space="preserve"> Мне самой было очень интересно, насколько глобально и правильно мы уже тогда, три года назад мы определили направление своего развития.</w:t>
      </w:r>
    </w:p>
    <w:p w:rsidR="002353AF" w:rsidRDefault="002353AF" w:rsidP="00486059">
      <w:pPr>
        <w:pStyle w:val="a3"/>
        <w:numPr>
          <w:ilvl w:val="0"/>
          <w:numId w:val="2"/>
        </w:numPr>
      </w:pPr>
      <w:r>
        <w:t>Слайд</w:t>
      </w:r>
    </w:p>
    <w:p w:rsidR="002353AF" w:rsidRDefault="002353AF" w:rsidP="002353AF">
      <w:pPr>
        <w:pStyle w:val="a3"/>
      </w:pPr>
      <w:r>
        <w:t xml:space="preserve">Но отправной точкой </w:t>
      </w:r>
      <w:proofErr w:type="gramStart"/>
      <w:r>
        <w:t>стала</w:t>
      </w:r>
      <w:proofErr w:type="gramEnd"/>
      <w:r>
        <w:t xml:space="preserve"> конечно же диагностика.</w:t>
      </w:r>
      <w:r w:rsidR="00486059">
        <w:t xml:space="preserve"> </w:t>
      </w:r>
    </w:p>
    <w:p w:rsidR="00486059" w:rsidRDefault="00486059" w:rsidP="00486059">
      <w:pPr>
        <w:pStyle w:val="a3"/>
        <w:numPr>
          <w:ilvl w:val="0"/>
          <w:numId w:val="2"/>
        </w:numPr>
      </w:pPr>
      <w:r>
        <w:t>Слайд</w:t>
      </w:r>
    </w:p>
    <w:p w:rsidR="00486059" w:rsidRDefault="00486059" w:rsidP="00486059">
      <w:pPr>
        <w:pStyle w:val="a3"/>
        <w:numPr>
          <w:ilvl w:val="0"/>
          <w:numId w:val="2"/>
        </w:numPr>
      </w:pPr>
      <w:r>
        <w:t>Слайд</w:t>
      </w:r>
    </w:p>
    <w:p w:rsidR="00486059" w:rsidRDefault="00486059" w:rsidP="00486059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</w:pPr>
      <w:r>
        <w:rPr>
          <w:rFonts w:eastAsiaTheme="minorEastAsia"/>
          <w:color w:val="000000"/>
          <w:kern w:val="24"/>
        </w:rPr>
        <w:t xml:space="preserve">Анализируя полученные данные, мы видим, что не наблюдается разрыва в показателях участников опроса. </w:t>
      </w:r>
      <w:proofErr w:type="gramStart"/>
      <w:r>
        <w:rPr>
          <w:rFonts w:eastAsiaTheme="minorEastAsia"/>
          <w:color w:val="000000"/>
          <w:kern w:val="24"/>
        </w:rPr>
        <w:t>Значительно низкие</w:t>
      </w:r>
      <w:proofErr w:type="gramEnd"/>
      <w:r>
        <w:rPr>
          <w:rFonts w:eastAsiaTheme="minorEastAsia"/>
          <w:color w:val="000000"/>
          <w:kern w:val="24"/>
        </w:rPr>
        <w:t xml:space="preserve"> показатели получились у параметров: «эмоциональность», «</w:t>
      </w:r>
      <w:proofErr w:type="spellStart"/>
      <w:r>
        <w:rPr>
          <w:rFonts w:eastAsiaTheme="minorEastAsia"/>
          <w:color w:val="000000"/>
          <w:kern w:val="24"/>
        </w:rPr>
        <w:t>осознаваемость</w:t>
      </w:r>
      <w:proofErr w:type="spellEnd"/>
      <w:r>
        <w:rPr>
          <w:rFonts w:eastAsiaTheme="minorEastAsia"/>
          <w:color w:val="000000"/>
          <w:kern w:val="24"/>
        </w:rPr>
        <w:t xml:space="preserve">», «активность».  В данных конкретных условиях нам представляется наиболее важным повысить значения параметров ЛРОС – «активность» и  «эмоциональность». </w:t>
      </w:r>
    </w:p>
    <w:p w:rsidR="00486059" w:rsidRDefault="00486059" w:rsidP="00486059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/>
          <w:kern w:val="24"/>
        </w:rPr>
      </w:pPr>
      <w:r>
        <w:rPr>
          <w:rFonts w:eastAsiaTheme="minorEastAsia"/>
          <w:color w:val="000000"/>
          <w:kern w:val="24"/>
        </w:rPr>
        <w:t>Мы предположили</w:t>
      </w:r>
      <w:r>
        <w:rPr>
          <w:rFonts w:eastAsiaTheme="minorEastAsia"/>
          <w:color w:val="000000"/>
          <w:kern w:val="24"/>
        </w:rPr>
        <w:t>, что при увеличении значения данных характеристик ОС учреждения повысятся показатели западающей характеристики «</w:t>
      </w:r>
      <w:proofErr w:type="spellStart"/>
      <w:r>
        <w:rPr>
          <w:rFonts w:eastAsiaTheme="minorEastAsia"/>
          <w:color w:val="000000"/>
          <w:kern w:val="24"/>
        </w:rPr>
        <w:t>осознаваемость</w:t>
      </w:r>
      <w:proofErr w:type="spellEnd"/>
      <w:r>
        <w:rPr>
          <w:rFonts w:eastAsiaTheme="minorEastAsia"/>
          <w:color w:val="000000"/>
          <w:kern w:val="24"/>
        </w:rPr>
        <w:t>».</w:t>
      </w:r>
    </w:p>
    <w:p w:rsidR="00486059" w:rsidRDefault="00486059" w:rsidP="00486059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/>
          <w:kern w:val="24"/>
        </w:rPr>
      </w:pPr>
    </w:p>
    <w:p w:rsidR="00486059" w:rsidRDefault="00486059" w:rsidP="00486059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/>
          <w:kern w:val="24"/>
        </w:rPr>
      </w:pPr>
      <w:r>
        <w:rPr>
          <w:rFonts w:eastAsiaTheme="minorEastAsia"/>
          <w:color w:val="000000"/>
          <w:kern w:val="24"/>
        </w:rPr>
        <w:t>Мы обозначили для себя ключевую проблему и постарались решить ее.</w:t>
      </w:r>
    </w:p>
    <w:p w:rsidR="00486059" w:rsidRDefault="00F23491" w:rsidP="00F23491">
      <w:pPr>
        <w:pStyle w:val="a4"/>
        <w:numPr>
          <w:ilvl w:val="0"/>
          <w:numId w:val="2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/>
          <w:kern w:val="24"/>
        </w:rPr>
      </w:pPr>
      <w:r>
        <w:rPr>
          <w:rFonts w:eastAsiaTheme="minorEastAsia"/>
          <w:color w:val="000000"/>
          <w:kern w:val="24"/>
        </w:rPr>
        <w:t>Слайд</w:t>
      </w:r>
    </w:p>
    <w:p w:rsidR="00F23491" w:rsidRDefault="00F23491" w:rsidP="00F23491">
      <w:pPr>
        <w:pStyle w:val="a4"/>
        <w:kinsoku w:val="0"/>
        <w:overflowPunct w:val="0"/>
        <w:spacing w:before="0" w:beforeAutospacing="0" w:after="0" w:afterAutospacing="0"/>
        <w:ind w:left="720"/>
        <w:jc w:val="both"/>
        <w:textAlignment w:val="baseline"/>
        <w:rPr>
          <w:rFonts w:eastAsiaTheme="minorEastAsia"/>
          <w:color w:val="000000"/>
          <w:kern w:val="24"/>
        </w:rPr>
      </w:pPr>
    </w:p>
    <w:p w:rsidR="00F23491" w:rsidRDefault="00013237" w:rsidP="00013237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/>
          <w:kern w:val="24"/>
        </w:rPr>
      </w:pPr>
      <w:r>
        <w:rPr>
          <w:rFonts w:eastAsiaTheme="minorEastAsia"/>
          <w:color w:val="000000"/>
          <w:kern w:val="24"/>
        </w:rPr>
        <w:t>И сейчас мои коллеги представят три направления нашей работы:</w:t>
      </w:r>
    </w:p>
    <w:p w:rsidR="00013237" w:rsidRDefault="00013237" w:rsidP="00013237">
      <w:pPr>
        <w:pStyle w:val="a4"/>
        <w:numPr>
          <w:ilvl w:val="0"/>
          <w:numId w:val="2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/>
          <w:kern w:val="24"/>
        </w:rPr>
      </w:pPr>
      <w:r>
        <w:rPr>
          <w:rFonts w:eastAsiaTheme="minorEastAsia"/>
          <w:color w:val="000000"/>
          <w:kern w:val="24"/>
        </w:rPr>
        <w:t>Слайд</w:t>
      </w:r>
    </w:p>
    <w:p w:rsidR="00013237" w:rsidRDefault="00013237" w:rsidP="00013237">
      <w:pPr>
        <w:pStyle w:val="a4"/>
        <w:kinsoku w:val="0"/>
        <w:overflowPunct w:val="0"/>
        <w:spacing w:before="0" w:beforeAutospacing="0" w:after="0" w:afterAutospacing="0"/>
        <w:ind w:left="720"/>
        <w:jc w:val="both"/>
        <w:textAlignment w:val="baseline"/>
        <w:rPr>
          <w:rFonts w:eastAsiaTheme="minorEastAsia"/>
          <w:color w:val="000000"/>
          <w:kern w:val="24"/>
        </w:rPr>
      </w:pPr>
      <w:r>
        <w:rPr>
          <w:rFonts w:eastAsiaTheme="minorEastAsia"/>
          <w:color w:val="000000"/>
          <w:kern w:val="24"/>
        </w:rPr>
        <w:t xml:space="preserve">Первое направление с чего мы начинали, это преобразование </w:t>
      </w:r>
      <w:proofErr w:type="gramStart"/>
      <w:r>
        <w:rPr>
          <w:rFonts w:eastAsiaTheme="minorEastAsia"/>
          <w:color w:val="000000"/>
          <w:kern w:val="24"/>
        </w:rPr>
        <w:t>предметно-пространственной</w:t>
      </w:r>
      <w:proofErr w:type="gramEnd"/>
      <w:r>
        <w:rPr>
          <w:rFonts w:eastAsiaTheme="minorEastAsia"/>
          <w:color w:val="000000"/>
          <w:kern w:val="24"/>
        </w:rPr>
        <w:t xml:space="preserve"> образовательной среды.</w:t>
      </w:r>
    </w:p>
    <w:p w:rsidR="00013237" w:rsidRDefault="00013237" w:rsidP="00013237">
      <w:pPr>
        <w:pStyle w:val="a4"/>
        <w:numPr>
          <w:ilvl w:val="0"/>
          <w:numId w:val="2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/>
          <w:kern w:val="24"/>
        </w:rPr>
      </w:pPr>
      <w:r>
        <w:rPr>
          <w:rFonts w:eastAsiaTheme="minorEastAsia"/>
          <w:color w:val="000000"/>
          <w:kern w:val="24"/>
        </w:rPr>
        <w:t xml:space="preserve">Слайд </w:t>
      </w:r>
      <w:bookmarkStart w:id="0" w:name="_GoBack"/>
      <w:bookmarkEnd w:id="0"/>
    </w:p>
    <w:p w:rsidR="00486059" w:rsidRDefault="00486059" w:rsidP="00486059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</w:pPr>
    </w:p>
    <w:p w:rsidR="00486059" w:rsidRDefault="00486059" w:rsidP="00486059">
      <w:pPr>
        <w:pStyle w:val="a3"/>
      </w:pPr>
    </w:p>
    <w:sectPr w:rsidR="0048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377F3"/>
    <w:multiLevelType w:val="hybridMultilevel"/>
    <w:tmpl w:val="0CD0F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A5AC8"/>
    <w:multiLevelType w:val="hybridMultilevel"/>
    <w:tmpl w:val="9FAE3E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5E"/>
    <w:rsid w:val="00013237"/>
    <w:rsid w:val="002353AF"/>
    <w:rsid w:val="00486059"/>
    <w:rsid w:val="00AB6414"/>
    <w:rsid w:val="00BB465E"/>
    <w:rsid w:val="00C72C2E"/>
    <w:rsid w:val="00D56F24"/>
    <w:rsid w:val="00F2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3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3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15````</dc:creator>
  <cp:keywords/>
  <dc:description/>
  <cp:lastModifiedBy>15````</cp:lastModifiedBy>
  <cp:revision>5</cp:revision>
  <dcterms:created xsi:type="dcterms:W3CDTF">2023-04-17T13:55:00Z</dcterms:created>
  <dcterms:modified xsi:type="dcterms:W3CDTF">2023-04-17T14:40:00Z</dcterms:modified>
</cp:coreProperties>
</file>