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35" w:rsidRPr="00A64635" w:rsidRDefault="00A64635" w:rsidP="00A64635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A6463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МБДОУ Курагинский детский сад №15</w:t>
      </w:r>
    </w:p>
    <w:p w:rsidR="00A64635" w:rsidRDefault="00A64635">
      <w:pPr>
        <w:rPr>
          <w:noProof/>
          <w:lang w:eastAsia="ru-RU"/>
        </w:rPr>
      </w:pPr>
    </w:p>
    <w:p w:rsidR="00374643" w:rsidRDefault="00A64635">
      <w:r w:rsidRPr="00A64635">
        <w:rPr>
          <w:noProof/>
          <w:lang w:eastAsia="ru-RU"/>
        </w:rPr>
        <w:drawing>
          <wp:inline distT="0" distB="0" distL="0" distR="0">
            <wp:extent cx="5940425" cy="8342055"/>
            <wp:effectExtent l="0" t="0" r="3175" b="1905"/>
            <wp:docPr id="1" name="Рисунок 1" descr="C:\Users\МБДОУ №15\Desktop\phpAYt2Im_konsultacii_html_ad1335ffe8963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phpAYt2Im_konsultacii_html_ad1335ffe8963a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4635" w:rsidRPr="00A64635" w:rsidRDefault="00A64635" w:rsidP="00A64635">
      <w:pPr>
        <w:jc w:val="right"/>
        <w:rPr>
          <w:rFonts w:ascii="Times New Roman" w:hAnsi="Times New Roman" w:cs="Times New Roman"/>
          <w:sz w:val="28"/>
          <w:szCs w:val="28"/>
        </w:rPr>
      </w:pPr>
      <w:r w:rsidRPr="00A64635">
        <w:rPr>
          <w:rFonts w:ascii="Times New Roman" w:hAnsi="Times New Roman" w:cs="Times New Roman"/>
          <w:sz w:val="28"/>
          <w:szCs w:val="28"/>
        </w:rPr>
        <w:t>Учитель-дефектолог Лосева А.Д</w:t>
      </w:r>
    </w:p>
    <w:sectPr w:rsidR="00A64635" w:rsidRPr="00A64635" w:rsidSect="00A6463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3C"/>
    <w:rsid w:val="00374643"/>
    <w:rsid w:val="00A64635"/>
    <w:rsid w:val="00E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DE74"/>
  <w15:chartTrackingRefBased/>
  <w15:docId w15:val="{635B3462-3BA8-422B-9210-25870699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2</cp:revision>
  <dcterms:created xsi:type="dcterms:W3CDTF">2025-08-25T02:55:00Z</dcterms:created>
  <dcterms:modified xsi:type="dcterms:W3CDTF">2025-08-25T02:57:00Z</dcterms:modified>
</cp:coreProperties>
</file>