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9C47C1">
        <w:rPr>
          <w:rStyle w:val="a5"/>
          <w:b/>
          <w:bCs/>
          <w:i w:val="0"/>
          <w:color w:val="000000"/>
          <w:sz w:val="28"/>
          <w:szCs w:val="28"/>
        </w:rPr>
        <w:t>Консультация для родителей: «Логопед рекомендует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 xml:space="preserve"> - 15 </w:t>
      </w:r>
      <w:r w:rsidR="00904E22" w:rsidRPr="009C47C1">
        <w:rPr>
          <w:rStyle w:val="a5"/>
          <w:b/>
          <w:bCs/>
          <w:i w:val="0"/>
          <w:color w:val="000000"/>
          <w:sz w:val="28"/>
          <w:szCs w:val="28"/>
        </w:rPr>
        <w:t>советов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 xml:space="preserve"> родителям</w:t>
      </w:r>
      <w:r w:rsidRPr="009C47C1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B164B5" w:rsidRPr="009C47C1" w:rsidRDefault="00B164B5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9C47C1"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164B5" w:rsidRPr="009C47C1">
        <w:rPr>
          <w:color w:val="000000"/>
          <w:sz w:val="28"/>
          <w:szCs w:val="28"/>
        </w:rPr>
        <w:t>Развитию речи способствует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ранний отказ от пустышки</w:t>
      </w:r>
      <w:r w:rsidR="00B164B5" w:rsidRPr="009C47C1">
        <w:rPr>
          <w:color w:val="000000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2)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Развитие речи ускорит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переход к твёрдой пище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(для правильного формирования челюсти и уклада языка).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3) 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Озвучивайте любую ситуацию.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С рождения малыш воспринимает звуки окружающего мира и речь людей (особенно мамы). Даж</w:t>
      </w:r>
      <w:r>
        <w:rPr>
          <w:color w:val="000000"/>
          <w:sz w:val="28"/>
          <w:szCs w:val="28"/>
        </w:rPr>
        <w:t>е если вы молчаливы от природы -</w:t>
      </w:r>
      <w:r w:rsidR="00B164B5" w:rsidRPr="009C47C1">
        <w:rPr>
          <w:color w:val="000000"/>
          <w:sz w:val="28"/>
          <w:szCs w:val="28"/>
        </w:rPr>
        <w:t xml:space="preserve"> все равно говорите с ребенком. Недостаток общения может значительно задержать развитие речи. Ребенок легче понимает обращенную речь, есл</w:t>
      </w:r>
      <w:r>
        <w:rPr>
          <w:color w:val="000000"/>
          <w:sz w:val="28"/>
          <w:szCs w:val="28"/>
        </w:rPr>
        <w:t>и объясняю</w:t>
      </w:r>
      <w:r w:rsidR="00B164B5" w:rsidRPr="009C47C1">
        <w:rPr>
          <w:color w:val="000000"/>
          <w:sz w:val="28"/>
          <w:szCs w:val="28"/>
        </w:rPr>
        <w:t>т то, что происходит с ним и вокруг него. Поэтому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сопровождайте свои действия словами.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4) </w:t>
      </w:r>
      <w:r w:rsidR="00B164B5" w:rsidRPr="009C47C1">
        <w:rPr>
          <w:rStyle w:val="a4"/>
          <w:color w:val="000000"/>
          <w:sz w:val="28"/>
          <w:szCs w:val="28"/>
        </w:rPr>
        <w:t>Уважайте попытки ребенка говорить.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Встречается крайность -</w:t>
      </w:r>
      <w:r w:rsidR="00B164B5" w:rsidRPr="009C47C1">
        <w:rPr>
          <w:color w:val="000000"/>
          <w:sz w:val="28"/>
          <w:szCs w:val="28"/>
        </w:rPr>
        <w:t xml:space="preserve">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5) </w:t>
      </w:r>
      <w:r w:rsidR="00B164B5" w:rsidRPr="009C47C1">
        <w:rPr>
          <w:color w:val="000000"/>
          <w:sz w:val="28"/>
          <w:szCs w:val="28"/>
        </w:rPr>
        <w:t>Не говорите в пустоту,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смотрите ребенку в глаза</w:t>
      </w:r>
      <w:r w:rsidR="00B164B5" w:rsidRPr="009C47C1">
        <w:rPr>
          <w:color w:val="000000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6) 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Не сюсюкайте!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="00B164B5" w:rsidRPr="009C47C1">
        <w:rPr>
          <w:rStyle w:val="a5"/>
          <w:i w:val="0"/>
          <w:color w:val="000000"/>
          <w:sz w:val="28"/>
          <w:szCs w:val="28"/>
        </w:rPr>
        <w:t xml:space="preserve">какой ты у меня </w:t>
      </w:r>
      <w:proofErr w:type="spellStart"/>
      <w:r w:rsidR="00B164B5" w:rsidRPr="009C47C1">
        <w:rPr>
          <w:rStyle w:val="a5"/>
          <w:i w:val="0"/>
          <w:color w:val="000000"/>
          <w:sz w:val="28"/>
          <w:szCs w:val="28"/>
        </w:rPr>
        <w:t>хоЛЁшенький</w:t>
      </w:r>
      <w:proofErr w:type="spellEnd"/>
      <w:r w:rsidR="00B164B5" w:rsidRPr="009C47C1">
        <w:rPr>
          <w:color w:val="000000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7) </w:t>
      </w:r>
      <w:r w:rsidR="00B164B5" w:rsidRPr="009C47C1">
        <w:rPr>
          <w:color w:val="000000"/>
          <w:sz w:val="28"/>
          <w:szCs w:val="28"/>
        </w:rPr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="00B164B5" w:rsidRPr="009C47C1">
        <w:rPr>
          <w:color w:val="000000"/>
          <w:sz w:val="28"/>
          <w:szCs w:val="28"/>
        </w:rPr>
        <w:t>невоспринимаемую</w:t>
      </w:r>
      <w:proofErr w:type="spellEnd"/>
      <w:r w:rsidR="00B164B5" w:rsidRPr="009C47C1">
        <w:rPr>
          <w:color w:val="000000"/>
          <w:sz w:val="28"/>
          <w:szCs w:val="28"/>
        </w:rPr>
        <w:t xml:space="preserve"> массу звуков. С</w:t>
      </w:r>
      <w:r>
        <w:rPr>
          <w:color w:val="000000"/>
          <w:sz w:val="28"/>
          <w:szCs w:val="28"/>
        </w:rPr>
        <w:t>начала страдает понимание речи -</w:t>
      </w:r>
      <w:r w:rsidR="00B164B5" w:rsidRPr="009C47C1">
        <w:rPr>
          <w:color w:val="000000"/>
          <w:sz w:val="28"/>
          <w:szCs w:val="28"/>
        </w:rPr>
        <w:t xml:space="preserve"> ребенок не улавливает, что от него хотят. А позже начинает говорить </w:t>
      </w:r>
      <w:proofErr w:type="spellStart"/>
      <w:r w:rsidR="00B164B5" w:rsidRPr="009C47C1">
        <w:rPr>
          <w:color w:val="000000"/>
          <w:sz w:val="28"/>
          <w:szCs w:val="28"/>
        </w:rPr>
        <w:t>смазанно</w:t>
      </w:r>
      <w:proofErr w:type="spellEnd"/>
      <w:r w:rsidR="00B164B5" w:rsidRPr="009C47C1">
        <w:rPr>
          <w:color w:val="000000"/>
          <w:sz w:val="28"/>
          <w:szCs w:val="28"/>
        </w:rPr>
        <w:t>. Возможно появление заикания, так как ребёнок старается копировать ускоренный темп речи взрослых. Поэтому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говорите размеренно, четко</w:t>
      </w:r>
      <w:r w:rsidR="00B164B5" w:rsidRPr="009C47C1">
        <w:rPr>
          <w:color w:val="000000"/>
          <w:sz w:val="28"/>
          <w:szCs w:val="28"/>
        </w:rPr>
        <w:t>.</w:t>
      </w:r>
    </w:p>
    <w:p w:rsidR="00B164B5" w:rsidRPr="009C47C1" w:rsidRDefault="009C47C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8) </w:t>
      </w:r>
      <w:r w:rsidR="00B164B5" w:rsidRPr="009C47C1">
        <w:rPr>
          <w:color w:val="000000"/>
          <w:sz w:val="28"/>
          <w:szCs w:val="28"/>
        </w:rPr>
        <w:t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B164B5" w:rsidRPr="009C47C1" w:rsidRDefault="00F43B9A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9) </w:t>
      </w:r>
      <w:r w:rsidR="00B164B5" w:rsidRPr="009C47C1">
        <w:rPr>
          <w:color w:val="000000"/>
          <w:sz w:val="28"/>
          <w:szCs w:val="28"/>
        </w:rPr>
        <w:t>Способствует развитию речи и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 xml:space="preserve">эмоциональное </w:t>
      </w:r>
      <w:proofErr w:type="spellStart"/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пересказывание</w:t>
      </w:r>
      <w:proofErr w:type="spellEnd"/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сказок, обязательно</w:t>
      </w:r>
      <w:r>
        <w:rPr>
          <w:color w:val="000000"/>
          <w:sz w:val="28"/>
          <w:szCs w:val="28"/>
        </w:rPr>
        <w:t xml:space="preserve"> 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сопровождающееся движением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(как зайка прыгает, как лисичка крадётся, как ёжик пыхтит и т.п.).</w:t>
      </w:r>
    </w:p>
    <w:p w:rsidR="00B164B5" w:rsidRPr="009C47C1" w:rsidRDefault="00CE5EB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lastRenderedPageBreak/>
        <w:t xml:space="preserve">10) </w:t>
      </w:r>
      <w:r w:rsidR="00B164B5" w:rsidRPr="009C47C1">
        <w:rPr>
          <w:color w:val="000000"/>
          <w:sz w:val="28"/>
          <w:szCs w:val="28"/>
        </w:rPr>
        <w:t>Уделите внимание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развитию общей и кистевой моторики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(центры речи и движения руки расположены в коре мо</w:t>
      </w:r>
      <w:r>
        <w:rPr>
          <w:color w:val="000000"/>
          <w:sz w:val="28"/>
          <w:szCs w:val="28"/>
        </w:rPr>
        <w:t>зга рядом, будет работать рука -</w:t>
      </w:r>
      <w:r w:rsidR="00B164B5" w:rsidRPr="009C47C1">
        <w:rPr>
          <w:color w:val="000000"/>
          <w:sz w:val="28"/>
          <w:szCs w:val="28"/>
        </w:rPr>
        <w:t xml:space="preserve"> раздражение в мозге затронет центр речи, простимулирует его работу); игры с мячом, чтобы работал весь плечевой пояс.</w:t>
      </w:r>
    </w:p>
    <w:p w:rsidR="00B164B5" w:rsidRPr="009C47C1" w:rsidRDefault="00CE5EB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11) 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Рисование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B164B5" w:rsidRPr="009C47C1" w:rsidRDefault="00CE5EB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12) </w:t>
      </w:r>
      <w:r w:rsidR="00B164B5" w:rsidRPr="009C47C1">
        <w:rPr>
          <w:color w:val="000000"/>
          <w:sz w:val="28"/>
          <w:szCs w:val="28"/>
        </w:rPr>
        <w:t>Оберегайте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rStyle w:val="a5"/>
          <w:b/>
          <w:bCs/>
          <w:i w:val="0"/>
          <w:color w:val="000000"/>
          <w:sz w:val="28"/>
          <w:szCs w:val="28"/>
        </w:rPr>
        <w:t>физическое и психическое здоровье</w:t>
      </w:r>
      <w:r w:rsidR="00B164B5" w:rsidRPr="009C47C1">
        <w:rPr>
          <w:rStyle w:val="apple-converted-space"/>
          <w:color w:val="000000"/>
          <w:sz w:val="28"/>
          <w:szCs w:val="28"/>
        </w:rPr>
        <w:t> </w:t>
      </w:r>
      <w:r w:rsidR="00B164B5" w:rsidRPr="009C47C1">
        <w:rPr>
          <w:color w:val="000000"/>
          <w:sz w:val="28"/>
          <w:szCs w:val="28"/>
        </w:rPr>
        <w:t>ребенка. Часто болеющие дети и дети с неустойчивой психикой больше подвержены речевым расстройствам. Важны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B164B5" w:rsidRPr="009C47C1" w:rsidRDefault="00CE5EB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13) </w:t>
      </w:r>
      <w:r w:rsidR="00B164B5" w:rsidRPr="009C47C1">
        <w:rPr>
          <w:color w:val="000000"/>
          <w:sz w:val="28"/>
          <w:szCs w:val="28"/>
        </w:rPr>
        <w:t>Ведите дневник, в котором фиксируйте речевые достижения ребенка, записывайте, сколько слов он понимает, какие произносит.</w:t>
      </w:r>
    </w:p>
    <w:p w:rsidR="00B164B5" w:rsidRPr="009C47C1" w:rsidRDefault="00CE5EB1" w:rsidP="009C47C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14) </w:t>
      </w:r>
      <w:r w:rsidR="00B164B5" w:rsidRPr="009C47C1">
        <w:rPr>
          <w:color w:val="000000"/>
          <w:sz w:val="28"/>
          <w:szCs w:val="28"/>
        </w:rPr>
        <w:t>Будьт</w:t>
      </w:r>
      <w:r>
        <w:rPr>
          <w:color w:val="000000"/>
          <w:sz w:val="28"/>
          <w:szCs w:val="28"/>
        </w:rPr>
        <w:t xml:space="preserve">е терпеливы, снисходительны и </w:t>
      </w:r>
      <w:r w:rsidR="00B164B5" w:rsidRPr="009C47C1">
        <w:rPr>
          <w:color w:val="000000"/>
          <w:sz w:val="28"/>
          <w:szCs w:val="28"/>
        </w:rPr>
        <w:t>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B164B5" w:rsidRPr="009C47C1" w:rsidRDefault="00CE5EB1" w:rsidP="009C47C1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bCs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15) </w:t>
      </w:r>
      <w:bookmarkStart w:id="0" w:name="_GoBack"/>
      <w:bookmarkEnd w:id="0"/>
      <w:r w:rsidR="00B164B5" w:rsidRPr="009C47C1">
        <w:rPr>
          <w:rStyle w:val="a4"/>
          <w:color w:val="000000"/>
          <w:sz w:val="28"/>
          <w:szCs w:val="28"/>
        </w:rPr>
        <w:t>ТОЛЬКО ВЫ!</w:t>
      </w:r>
      <w:r w:rsidR="00745CC0" w:rsidRPr="009C47C1">
        <w:rPr>
          <w:rStyle w:val="a4"/>
          <w:color w:val="000000"/>
          <w:sz w:val="28"/>
          <w:szCs w:val="28"/>
        </w:rPr>
        <w:t xml:space="preserve"> </w:t>
      </w:r>
      <w:r w:rsidR="00B164B5" w:rsidRPr="009C47C1">
        <w:rPr>
          <w:color w:val="000000"/>
          <w:sz w:val="28"/>
          <w:szCs w:val="28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94527" w:rsidRPr="009C47C1" w:rsidRDefault="00594527" w:rsidP="009C47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4527" w:rsidRPr="009C47C1" w:rsidSect="005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C18"/>
    <w:multiLevelType w:val="hybridMultilevel"/>
    <w:tmpl w:val="1E6C82D8"/>
    <w:lvl w:ilvl="0" w:tplc="FB3E3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449"/>
    <w:multiLevelType w:val="hybridMultilevel"/>
    <w:tmpl w:val="C2A0F102"/>
    <w:lvl w:ilvl="0" w:tplc="EDB4B8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B5"/>
    <w:rsid w:val="00594527"/>
    <w:rsid w:val="006F6BF5"/>
    <w:rsid w:val="00745CC0"/>
    <w:rsid w:val="00904E22"/>
    <w:rsid w:val="009C47C1"/>
    <w:rsid w:val="00B164B5"/>
    <w:rsid w:val="00CE5EB1"/>
    <w:rsid w:val="00F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5F0D"/>
  <w15:docId w15:val="{E5296306-FB26-4728-AB88-59F96D34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4B5"/>
    <w:rPr>
      <w:b/>
      <w:bCs/>
    </w:rPr>
  </w:style>
  <w:style w:type="character" w:styleId="a5">
    <w:name w:val="Emphasis"/>
    <w:basedOn w:val="a0"/>
    <w:uiPriority w:val="20"/>
    <w:qFormat/>
    <w:rsid w:val="00B164B5"/>
    <w:rPr>
      <w:i/>
      <w:iCs/>
    </w:rPr>
  </w:style>
  <w:style w:type="character" w:customStyle="1" w:styleId="apple-converted-space">
    <w:name w:val="apple-converted-space"/>
    <w:basedOn w:val="a0"/>
    <w:rsid w:val="00B1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marvas123123123@yandex.ru</cp:lastModifiedBy>
  <cp:revision>8</cp:revision>
  <dcterms:created xsi:type="dcterms:W3CDTF">2012-10-29T12:08:00Z</dcterms:created>
  <dcterms:modified xsi:type="dcterms:W3CDTF">2022-10-16T14:16:00Z</dcterms:modified>
</cp:coreProperties>
</file>