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CE" w:rsidRPr="006B62CE" w:rsidRDefault="006B62CE" w:rsidP="006B62CE">
      <w:pPr>
        <w:tabs>
          <w:tab w:val="left" w:pos="2955"/>
        </w:tabs>
        <w:spacing w:before="34" w:line="360" w:lineRule="auto"/>
        <w:ind w:right="538"/>
        <w:jc w:val="center"/>
        <w:rPr>
          <w:rStyle w:val="FontStyle48"/>
          <w:b/>
        </w:rPr>
      </w:pPr>
      <w:r w:rsidRPr="006B62CE">
        <w:rPr>
          <w:rStyle w:val="FontStyle48"/>
          <w:b/>
        </w:rPr>
        <w:t>Списки используемой литературы.</w:t>
      </w:r>
    </w:p>
    <w:p w:rsidR="006B62CE" w:rsidRPr="006B62CE" w:rsidRDefault="006B62CE" w:rsidP="006B62CE">
      <w:pPr>
        <w:tabs>
          <w:tab w:val="left" w:pos="2955"/>
        </w:tabs>
        <w:spacing w:before="34" w:line="360" w:lineRule="auto"/>
        <w:ind w:right="538"/>
        <w:jc w:val="center"/>
        <w:rPr>
          <w:rStyle w:val="FontStyle48"/>
          <w:b/>
        </w:rPr>
      </w:pPr>
      <w:r w:rsidRPr="006B62CE">
        <w:rPr>
          <w:rStyle w:val="FontStyle48"/>
          <w:b/>
        </w:rPr>
        <w:t>Инструктор по физической культуре Зорин А.А</w:t>
      </w:r>
      <w:bookmarkStart w:id="0" w:name="_GoBack"/>
      <w:bookmarkEnd w:id="0"/>
    </w:p>
    <w:p w:rsidR="00125876" w:rsidRPr="00125876" w:rsidRDefault="00125876" w:rsidP="006B62CE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34" w:line="360" w:lineRule="auto"/>
        <w:ind w:left="720" w:right="538" w:hanging="355"/>
        <w:jc w:val="both"/>
        <w:rPr>
          <w:rStyle w:val="FontStyle48"/>
        </w:rPr>
      </w:pPr>
      <w:proofErr w:type="spellStart"/>
      <w:r w:rsidRPr="00125876">
        <w:rPr>
          <w:rStyle w:val="FontStyle48"/>
        </w:rPr>
        <w:t>Болонов</w:t>
      </w:r>
      <w:proofErr w:type="spellEnd"/>
      <w:r w:rsidRPr="00125876">
        <w:rPr>
          <w:rStyle w:val="FontStyle48"/>
        </w:rPr>
        <w:t xml:space="preserve"> Г.П., «Физическое воспитание в системе коррекционно-развивающего обучения», М.: ТЦ «Сфера», 2003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14" w:line="360" w:lineRule="auto"/>
        <w:ind w:left="720" w:hanging="355"/>
        <w:jc w:val="both"/>
        <w:rPr>
          <w:rStyle w:val="FontStyle48"/>
        </w:rPr>
      </w:pPr>
      <w:proofErr w:type="spellStart"/>
      <w:r w:rsidRPr="00125876">
        <w:rPr>
          <w:rStyle w:val="FontStyle48"/>
        </w:rPr>
        <w:t>Велитченко</w:t>
      </w:r>
      <w:proofErr w:type="spellEnd"/>
      <w:r w:rsidRPr="00125876">
        <w:rPr>
          <w:rStyle w:val="FontStyle48"/>
        </w:rPr>
        <w:t xml:space="preserve"> В.К., «Физкультура для ослабленных детей», М.: Терра-спорт, 2000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24" w:line="360" w:lineRule="auto"/>
        <w:ind w:left="720" w:hanging="355"/>
        <w:jc w:val="both"/>
        <w:rPr>
          <w:rStyle w:val="FontStyle48"/>
        </w:rPr>
      </w:pPr>
      <w:r w:rsidRPr="00125876">
        <w:rPr>
          <w:rStyle w:val="FontStyle48"/>
        </w:rPr>
        <w:t xml:space="preserve">Дубровский В.И., «Лечебная физическая культура», М.: </w:t>
      </w:r>
      <w:proofErr w:type="spellStart"/>
      <w:r w:rsidRPr="00125876">
        <w:rPr>
          <w:rStyle w:val="FontStyle48"/>
        </w:rPr>
        <w:t>Владос</w:t>
      </w:r>
      <w:proofErr w:type="spellEnd"/>
      <w:r w:rsidRPr="00125876">
        <w:rPr>
          <w:rStyle w:val="FontStyle48"/>
        </w:rPr>
        <w:t>, 2004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24" w:line="360" w:lineRule="auto"/>
        <w:ind w:left="720" w:right="701" w:hanging="355"/>
        <w:jc w:val="both"/>
        <w:rPr>
          <w:rStyle w:val="FontStyle48"/>
        </w:rPr>
      </w:pPr>
      <w:r w:rsidRPr="00125876">
        <w:rPr>
          <w:rStyle w:val="FontStyle48"/>
        </w:rPr>
        <w:t>Каштанова Г.В., Мамаева Е.Г., «Лечебная физкультура и массаж. Методика оздоровления детей младшего дошкольного возраста», Практическое пособие, 2002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34" w:line="360" w:lineRule="auto"/>
        <w:ind w:left="720" w:hanging="355"/>
        <w:jc w:val="both"/>
        <w:rPr>
          <w:rStyle w:val="FontStyle48"/>
        </w:rPr>
      </w:pPr>
      <w:r w:rsidRPr="00125876">
        <w:rPr>
          <w:rStyle w:val="FontStyle48"/>
        </w:rPr>
        <w:t xml:space="preserve">Кириллов А.И., «Сколиоз: эффективное лечение и профилактика» М.; АСТ; </w:t>
      </w:r>
      <w:proofErr w:type="gramStart"/>
      <w:r w:rsidRPr="00125876">
        <w:rPr>
          <w:rStyle w:val="FontStyle48"/>
        </w:rPr>
        <w:t>СПб.:</w:t>
      </w:r>
      <w:proofErr w:type="gramEnd"/>
      <w:r w:rsidRPr="00125876">
        <w:rPr>
          <w:rStyle w:val="FontStyle48"/>
        </w:rPr>
        <w:t xml:space="preserve"> Сова; Владимир:ВКТ,2008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34" w:line="360" w:lineRule="auto"/>
        <w:ind w:left="720" w:right="538" w:hanging="355"/>
        <w:jc w:val="both"/>
        <w:rPr>
          <w:rStyle w:val="FontStyle48"/>
        </w:rPr>
      </w:pPr>
      <w:r w:rsidRPr="00125876">
        <w:rPr>
          <w:rStyle w:val="FontStyle48"/>
        </w:rPr>
        <w:t>Красикова И.С. «Осанка: Воспитание правильной осанки. Лечение нарушений осанки», 3-е изд.-</w:t>
      </w:r>
      <w:proofErr w:type="gramStart"/>
      <w:r w:rsidRPr="00125876">
        <w:rPr>
          <w:rStyle w:val="FontStyle48"/>
        </w:rPr>
        <w:t>СПб.:</w:t>
      </w:r>
      <w:proofErr w:type="gramEnd"/>
      <w:r w:rsidRPr="00125876">
        <w:rPr>
          <w:rStyle w:val="FontStyle48"/>
        </w:rPr>
        <w:t>КОРОНА-Век,2007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24" w:line="360" w:lineRule="auto"/>
        <w:ind w:left="720" w:hanging="355"/>
        <w:jc w:val="both"/>
        <w:rPr>
          <w:rStyle w:val="FontStyle48"/>
        </w:rPr>
      </w:pPr>
      <w:r w:rsidRPr="00125876">
        <w:rPr>
          <w:rStyle w:val="FontStyle48"/>
        </w:rPr>
        <w:t>Ловейко И.Д., «Формирование осанки у дошкольников» (пособие для педагогов и дошкольных врачей). М.: Просвещение, 1970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62" w:line="360" w:lineRule="auto"/>
        <w:ind w:left="365" w:firstLine="0"/>
        <w:jc w:val="both"/>
        <w:rPr>
          <w:rStyle w:val="FontStyle48"/>
        </w:rPr>
      </w:pPr>
      <w:proofErr w:type="spellStart"/>
      <w:r w:rsidRPr="00125876">
        <w:rPr>
          <w:rStyle w:val="FontStyle48"/>
        </w:rPr>
        <w:t>Мачинский</w:t>
      </w:r>
      <w:proofErr w:type="spellEnd"/>
      <w:r w:rsidRPr="00125876">
        <w:rPr>
          <w:rStyle w:val="FontStyle48"/>
        </w:rPr>
        <w:t xml:space="preserve"> В.И., «Гимнастика, исправляющая осанку»; М., 1984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1"/>
        </w:numPr>
        <w:tabs>
          <w:tab w:val="left" w:pos="720"/>
        </w:tabs>
        <w:spacing w:before="38" w:line="360" w:lineRule="auto"/>
        <w:ind w:left="720" w:right="1075" w:hanging="355"/>
        <w:jc w:val="both"/>
        <w:rPr>
          <w:rStyle w:val="FontStyle48"/>
        </w:rPr>
      </w:pPr>
      <w:r w:rsidRPr="00125876">
        <w:rPr>
          <w:rStyle w:val="FontStyle48"/>
        </w:rPr>
        <w:t>Милюкова И.В., Евдокимова Т.А., «Лечебная гимнастика при нарушении осанки у детей», М.: «</w:t>
      </w:r>
      <w:proofErr w:type="spellStart"/>
      <w:r w:rsidRPr="00125876">
        <w:rPr>
          <w:rStyle w:val="FontStyle48"/>
        </w:rPr>
        <w:t>Эксмо</w:t>
      </w:r>
      <w:proofErr w:type="spellEnd"/>
      <w:r w:rsidRPr="00125876">
        <w:rPr>
          <w:rStyle w:val="FontStyle48"/>
        </w:rPr>
        <w:t>», 2003 год;</w:t>
      </w:r>
    </w:p>
    <w:p w:rsidR="00125876" w:rsidRPr="00125876" w:rsidRDefault="00125876" w:rsidP="00125876">
      <w:pPr>
        <w:pStyle w:val="Style17"/>
        <w:widowControl/>
        <w:spacing w:before="62" w:line="360" w:lineRule="auto"/>
        <w:ind w:left="394" w:firstLine="0"/>
        <w:jc w:val="both"/>
        <w:rPr>
          <w:rStyle w:val="FontStyle48"/>
        </w:rPr>
      </w:pPr>
      <w:r w:rsidRPr="00125876">
        <w:rPr>
          <w:rStyle w:val="FontStyle48"/>
        </w:rPr>
        <w:t xml:space="preserve">10.Минаев Б.Н., </w:t>
      </w:r>
      <w:proofErr w:type="spellStart"/>
      <w:r w:rsidRPr="00125876">
        <w:rPr>
          <w:rStyle w:val="FontStyle48"/>
        </w:rPr>
        <w:t>Шиян</w:t>
      </w:r>
      <w:proofErr w:type="spellEnd"/>
      <w:r w:rsidRPr="00125876">
        <w:rPr>
          <w:rStyle w:val="FontStyle48"/>
        </w:rPr>
        <w:t xml:space="preserve"> Б.М., «Основы методики физического воспитания</w:t>
      </w:r>
    </w:p>
    <w:p w:rsidR="00125876" w:rsidRPr="00125876" w:rsidRDefault="00125876" w:rsidP="00125876">
      <w:pPr>
        <w:pStyle w:val="Style33"/>
        <w:widowControl/>
        <w:spacing w:line="360" w:lineRule="auto"/>
        <w:ind w:left="394" w:right="1075" w:firstLine="331"/>
        <w:jc w:val="both"/>
        <w:rPr>
          <w:rStyle w:val="FontStyle48"/>
        </w:rPr>
      </w:pPr>
      <w:r w:rsidRPr="00125876">
        <w:rPr>
          <w:rStyle w:val="FontStyle48"/>
        </w:rPr>
        <w:t xml:space="preserve">дошкольников», Москва, «Просвещение», 1989 год; 11.Николайчук Л.В., </w:t>
      </w:r>
      <w:proofErr w:type="spellStart"/>
      <w:r w:rsidRPr="00125876">
        <w:rPr>
          <w:rStyle w:val="FontStyle48"/>
        </w:rPr>
        <w:t>Николайчук</w:t>
      </w:r>
      <w:proofErr w:type="spellEnd"/>
      <w:r w:rsidRPr="00125876">
        <w:rPr>
          <w:rStyle w:val="FontStyle48"/>
        </w:rPr>
        <w:t xml:space="preserve"> Э.В., «Остеохондроз, сколиоз,</w:t>
      </w:r>
    </w:p>
    <w:p w:rsidR="00125876" w:rsidRPr="00125876" w:rsidRDefault="00125876" w:rsidP="00125876">
      <w:pPr>
        <w:pStyle w:val="Style33"/>
        <w:widowControl/>
        <w:spacing w:before="29" w:line="360" w:lineRule="auto"/>
        <w:ind w:left="725" w:firstLine="0"/>
        <w:jc w:val="both"/>
        <w:rPr>
          <w:rStyle w:val="FontStyle48"/>
        </w:rPr>
      </w:pPr>
      <w:r w:rsidRPr="00125876">
        <w:rPr>
          <w:rStyle w:val="FontStyle48"/>
        </w:rPr>
        <w:t>плоскостопие», Минск: Книжный Дом, 2004 год;</w:t>
      </w:r>
    </w:p>
    <w:p w:rsidR="00125876" w:rsidRPr="00125876" w:rsidRDefault="00125876" w:rsidP="00125876">
      <w:pPr>
        <w:pStyle w:val="Style23"/>
        <w:widowControl/>
        <w:numPr>
          <w:ilvl w:val="0"/>
          <w:numId w:val="2"/>
        </w:numPr>
        <w:tabs>
          <w:tab w:val="left" w:pos="730"/>
        </w:tabs>
        <w:spacing w:before="34" w:line="360" w:lineRule="auto"/>
        <w:ind w:left="730" w:right="1075" w:hanging="336"/>
        <w:jc w:val="both"/>
        <w:rPr>
          <w:rStyle w:val="FontStyle48"/>
        </w:rPr>
      </w:pPr>
      <w:r w:rsidRPr="00125876">
        <w:rPr>
          <w:rStyle w:val="FontStyle48"/>
        </w:rPr>
        <w:t>«Примерные программы начального общего образования по физической культуре» (</w:t>
      </w:r>
      <w:smartTag w:uri="urn:schemas-microsoft-com:office:smarttags" w:element="metricconverter">
        <w:smartTagPr>
          <w:attr w:name="ProductID" w:val="2006 г"/>
        </w:smartTagPr>
        <w:r w:rsidRPr="00125876">
          <w:rPr>
            <w:rStyle w:val="FontStyle48"/>
          </w:rPr>
          <w:t>2006 г</w:t>
        </w:r>
      </w:smartTag>
      <w:r w:rsidRPr="00125876">
        <w:rPr>
          <w:rStyle w:val="FontStyle48"/>
        </w:rPr>
        <w:t>);</w:t>
      </w:r>
    </w:p>
    <w:p w:rsidR="00125876" w:rsidRPr="00125876" w:rsidRDefault="00125876" w:rsidP="00125876">
      <w:pPr>
        <w:pStyle w:val="Style23"/>
        <w:widowControl/>
        <w:numPr>
          <w:ilvl w:val="0"/>
          <w:numId w:val="2"/>
        </w:numPr>
        <w:tabs>
          <w:tab w:val="left" w:pos="730"/>
        </w:tabs>
        <w:spacing w:before="24" w:line="360" w:lineRule="auto"/>
        <w:ind w:left="730" w:right="624" w:hanging="336"/>
        <w:jc w:val="both"/>
        <w:rPr>
          <w:rStyle w:val="FontStyle48"/>
        </w:rPr>
      </w:pPr>
      <w:proofErr w:type="spellStart"/>
      <w:r w:rsidRPr="00125876">
        <w:rPr>
          <w:rStyle w:val="FontStyle48"/>
        </w:rPr>
        <w:t>Страковская</w:t>
      </w:r>
      <w:proofErr w:type="spellEnd"/>
      <w:r w:rsidRPr="00125876">
        <w:rPr>
          <w:rStyle w:val="FontStyle48"/>
        </w:rPr>
        <w:t xml:space="preserve"> В.Л., «300 подвижных игр для оздоровления детей от 1года до 14 лет», М.: Новая школа, 1994 год;</w:t>
      </w:r>
    </w:p>
    <w:p w:rsidR="00125876" w:rsidRPr="00125876" w:rsidRDefault="00125876" w:rsidP="00125876">
      <w:pPr>
        <w:pStyle w:val="Style17"/>
        <w:widowControl/>
        <w:spacing w:before="24" w:line="360" w:lineRule="auto"/>
        <w:ind w:left="725" w:hanging="331"/>
        <w:jc w:val="both"/>
        <w:rPr>
          <w:rStyle w:val="FontStyle48"/>
        </w:rPr>
      </w:pPr>
      <w:r w:rsidRPr="00125876">
        <w:rPr>
          <w:rStyle w:val="FontStyle48"/>
        </w:rPr>
        <w:t>14.Халемский Г.А., «Физическое воспитание детей со сколиозом и нарушением осанки», министерство образования Российской Федерации, управление социального образования, Москва, ЭНАС, 2001 год;</w:t>
      </w:r>
    </w:p>
    <w:p w:rsidR="00125876" w:rsidRPr="00125876" w:rsidRDefault="00125876" w:rsidP="00125876">
      <w:pPr>
        <w:pStyle w:val="Style17"/>
        <w:widowControl/>
        <w:spacing w:before="24" w:line="360" w:lineRule="auto"/>
        <w:ind w:left="725" w:right="149" w:hanging="331"/>
        <w:jc w:val="both"/>
      </w:pPr>
      <w:r w:rsidRPr="00125876">
        <w:rPr>
          <w:rStyle w:val="FontStyle48"/>
        </w:rPr>
        <w:t xml:space="preserve">15. </w:t>
      </w:r>
      <w:proofErr w:type="spellStart"/>
      <w:r w:rsidRPr="00125876">
        <w:rPr>
          <w:rStyle w:val="FontStyle48"/>
        </w:rPr>
        <w:t>Халемский</w:t>
      </w:r>
      <w:proofErr w:type="spellEnd"/>
      <w:r w:rsidRPr="00125876">
        <w:rPr>
          <w:rStyle w:val="FontStyle48"/>
        </w:rPr>
        <w:t xml:space="preserve"> Г.А., «Коррекция нарушений осанки у дошкольников», методические рекомендации, Санкт-Петербург, «Детство-пресс», 2001 год;</w:t>
      </w:r>
    </w:p>
    <w:p w:rsidR="00AD2915" w:rsidRPr="00125876" w:rsidRDefault="00AD2915">
      <w:pPr>
        <w:rPr>
          <w:sz w:val="24"/>
          <w:szCs w:val="24"/>
        </w:rPr>
      </w:pPr>
    </w:p>
    <w:sectPr w:rsidR="00AD2915" w:rsidRPr="0012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60B55"/>
    <w:multiLevelType w:val="singleLevel"/>
    <w:tmpl w:val="F94C9342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4A4B5805"/>
    <w:multiLevelType w:val="singleLevel"/>
    <w:tmpl w:val="02EC51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76"/>
    <w:rsid w:val="00125876"/>
    <w:rsid w:val="006B62CE"/>
    <w:rsid w:val="00A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63AF7-D9BB-43C9-8748-DD663029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rsid w:val="00125876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2587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25876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25876"/>
    <w:pPr>
      <w:widowControl w:val="0"/>
      <w:autoSpaceDE w:val="0"/>
      <w:autoSpaceDN w:val="0"/>
      <w:adjustRightInd w:val="0"/>
      <w:spacing w:after="0" w:line="322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25876"/>
    <w:pPr>
      <w:widowControl w:val="0"/>
      <w:autoSpaceDE w:val="0"/>
      <w:autoSpaceDN w:val="0"/>
      <w:adjustRightInd w:val="0"/>
      <w:spacing w:after="0" w:line="350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2020-09-16T10:45:00Z</dcterms:created>
  <dcterms:modified xsi:type="dcterms:W3CDTF">2021-05-17T05:55:00Z</dcterms:modified>
</cp:coreProperties>
</file>