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6" w:rsidRDefault="00873C76" w:rsidP="00873C7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873C76">
        <w:rPr>
          <w:rFonts w:ascii="Times New Roman" w:hAnsi="Times New Roman"/>
          <w:sz w:val="48"/>
          <w:szCs w:val="48"/>
        </w:rPr>
        <w:t>Консультация для родителей «В мире слов»</w:t>
      </w:r>
    </w:p>
    <w:p w:rsidR="00873C76" w:rsidRPr="00873C76" w:rsidRDefault="00873C76" w:rsidP="00873C7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>Уважаемые родители!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C76">
        <w:rPr>
          <w:rFonts w:ascii="Times New Roman" w:hAnsi="Times New Roman"/>
          <w:sz w:val="28"/>
          <w:szCs w:val="28"/>
        </w:rPr>
        <w:t xml:space="preserve">Найдите время и расскажите своему ребенку о том, что есть особый мир – мир слов. Слова состоят из отдельных звуков. Ребёнок должен научиться выделять в словах звуки, определять, какой звук стоит в начале слова, какой - в конце, а какой – посередине. Всё это послужит хорошей подготовкой к обучению грамоте. Закономерно </w:t>
      </w:r>
      <w:proofErr w:type="spellStart"/>
      <w:proofErr w:type="gramStart"/>
      <w:r w:rsidRPr="00873C76">
        <w:rPr>
          <w:rFonts w:ascii="Times New Roman" w:hAnsi="Times New Roman"/>
          <w:sz w:val="28"/>
          <w:szCs w:val="28"/>
        </w:rPr>
        <w:t>встаё</w:t>
      </w:r>
      <w:proofErr w:type="spellEnd"/>
      <w:r w:rsidRPr="00873C76">
        <w:rPr>
          <w:rFonts w:ascii="Times New Roman" w:hAnsi="Times New Roman"/>
          <w:sz w:val="28"/>
          <w:szCs w:val="28"/>
        </w:rPr>
        <w:t> т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вопрос: «Как же знакомить детей со звуками?» Прежде чем заниматься с малышом, родителям нужно самим поучиться </w:t>
      </w:r>
      <w:proofErr w:type="gramStart"/>
      <w:r w:rsidRPr="00873C76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произносить согласные звуки.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 xml:space="preserve">Есть звуки, которые «тянутся»- ш, ж, с, з. Другие согласные – б, </w:t>
      </w:r>
      <w:proofErr w:type="gramStart"/>
      <w:r w:rsidRPr="00873C76">
        <w:rPr>
          <w:rFonts w:ascii="Times New Roman" w:hAnsi="Times New Roman"/>
          <w:sz w:val="28"/>
          <w:szCs w:val="28"/>
        </w:rPr>
        <w:t>г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, д, т - произносятся резко и отчётливо. Потом можно тренироваться в произношении слов, выделяя интонацией каждый звук, но при </w:t>
      </w:r>
      <w:proofErr w:type="gramStart"/>
      <w:r w:rsidRPr="00873C76">
        <w:rPr>
          <w:rFonts w:ascii="Times New Roman" w:hAnsi="Times New Roman"/>
          <w:sz w:val="28"/>
          <w:szCs w:val="28"/>
        </w:rPr>
        <w:t>этом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не изменяя ударения. Если у взрослых получается, то можно переходить к обучению ребёнка.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 w:rsidRPr="00873C76">
        <w:rPr>
          <w:rFonts w:ascii="Times New Roman" w:hAnsi="Times New Roman"/>
          <w:sz w:val="28"/>
          <w:szCs w:val="28"/>
        </w:rPr>
        <w:t>всего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выясните, различает ли ваш малыш звуки, сходные по звучанию, и, если нужно, потренируйте его в этом. Подберите пары картинок, названия которых различаются одним звуком: коса-коза, мишка-миска, кошка – кочка, рак-лак и т. д. Положив перед ребёнком пару картинок, станьте за его спиной и </w:t>
      </w:r>
      <w:proofErr w:type="spellStart"/>
      <w:proofErr w:type="gramStart"/>
      <w:r w:rsidRPr="00873C76">
        <w:rPr>
          <w:rFonts w:ascii="Times New Roman" w:hAnsi="Times New Roman"/>
          <w:sz w:val="28"/>
          <w:szCs w:val="28"/>
        </w:rPr>
        <w:t>поочерё</w:t>
      </w:r>
      <w:proofErr w:type="spellEnd"/>
      <w:r w:rsidRPr="00873C76">
        <w:rPr>
          <w:rFonts w:ascii="Times New Roman" w:hAnsi="Times New Roman"/>
          <w:sz w:val="28"/>
          <w:szCs w:val="28"/>
        </w:rPr>
        <w:t> дно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просите найти и дать вам каждую картинку: «Дай мне картинку, на которой нарисована «коза». Правильно (картинка кладётся на место). А теперь найди картинку, на которой нарисована «коса».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>Если обнаружите затруднения в различении какой-либо пары звуков, произносите названия предметов, специально выделяя соответствующий звук. Затем следует соотнести тот или иной звук с определённым предметом. Для этого можно использовать простые стишки: «Ж-ж-</w:t>
      </w:r>
      <w:proofErr w:type="gramStart"/>
      <w:r w:rsidRPr="00873C76">
        <w:rPr>
          <w:rFonts w:ascii="Times New Roman" w:hAnsi="Times New Roman"/>
          <w:sz w:val="28"/>
          <w:szCs w:val="28"/>
        </w:rPr>
        <w:t>ж-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запел рогатый жук: Вот как громко я жужжу» Предложите вашему </w:t>
      </w:r>
      <w:proofErr w:type="spellStart"/>
      <w:proofErr w:type="gramStart"/>
      <w:r w:rsidRPr="00873C76">
        <w:rPr>
          <w:rFonts w:ascii="Times New Roman" w:hAnsi="Times New Roman"/>
          <w:sz w:val="28"/>
          <w:szCs w:val="28"/>
        </w:rPr>
        <w:t>ребё</w:t>
      </w:r>
      <w:proofErr w:type="spellEnd"/>
      <w:r w:rsidRPr="00873C76">
        <w:rPr>
          <w:rFonts w:ascii="Times New Roman" w:hAnsi="Times New Roman"/>
          <w:sz w:val="28"/>
          <w:szCs w:val="28"/>
        </w:rPr>
        <w:t> </w:t>
      </w:r>
      <w:proofErr w:type="spellStart"/>
      <w:r w:rsidRPr="00873C76">
        <w:rPr>
          <w:rFonts w:ascii="Times New Roman" w:hAnsi="Times New Roman"/>
          <w:sz w:val="28"/>
          <w:szCs w:val="28"/>
        </w:rPr>
        <w:t>нку</w:t>
      </w:r>
      <w:proofErr w:type="spellEnd"/>
      <w:proofErr w:type="gramEnd"/>
      <w:r w:rsidRPr="00873C76">
        <w:rPr>
          <w:rFonts w:ascii="Times New Roman" w:hAnsi="Times New Roman"/>
          <w:sz w:val="28"/>
          <w:szCs w:val="28"/>
        </w:rPr>
        <w:t xml:space="preserve"> вместе с вами пропеть песенку жука: ж-ж-ж.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>Потом пусть малыш пропоёт «песенку» самостоятельно.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C76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потребуется многократное повторение, чтобы песенка получилась хорошо. Когда, наконец, получится, выучите с ребёнком стишок и предложите выполнить задания. Попросите назвать слова, в которых встречается звук «ж».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 xml:space="preserve">Читайте стишок медленно, по две строчки, выделяйте протяжной интонацией звук «ж», пока ребёнок не научится «угадывать» правильно. Аналогичную работу можно провести и с другими звуками: с, з, ш, </w:t>
      </w:r>
      <w:proofErr w:type="gramStart"/>
      <w:r w:rsidRPr="00873C76">
        <w:rPr>
          <w:rFonts w:ascii="Times New Roman" w:hAnsi="Times New Roman"/>
          <w:sz w:val="28"/>
          <w:szCs w:val="28"/>
        </w:rPr>
        <w:t>р</w:t>
      </w:r>
      <w:proofErr w:type="gramEnd"/>
      <w:r w:rsidRPr="00873C76">
        <w:rPr>
          <w:rFonts w:ascii="Times New Roman" w:hAnsi="Times New Roman"/>
          <w:sz w:val="28"/>
          <w:szCs w:val="28"/>
        </w:rPr>
        <w:t xml:space="preserve"> и т. д.) Необходимо заметить, что разучивание стихов, содержащих «песенки», должно приучить ребёнка к выделению согласных звуков, но ни в коем случае слогов. Нельзя превращать песенку жука в </w:t>
      </w:r>
      <w:proofErr w:type="spellStart"/>
      <w:r w:rsidRPr="00873C76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873C76">
        <w:rPr>
          <w:rFonts w:ascii="Times New Roman" w:hAnsi="Times New Roman"/>
          <w:sz w:val="28"/>
          <w:szCs w:val="28"/>
        </w:rPr>
        <w:t xml:space="preserve"> слога «</w:t>
      </w:r>
      <w:proofErr w:type="spellStart"/>
      <w:r w:rsidRPr="00873C76">
        <w:rPr>
          <w:rFonts w:ascii="Times New Roman" w:hAnsi="Times New Roman"/>
          <w:sz w:val="28"/>
          <w:szCs w:val="28"/>
        </w:rPr>
        <w:t>жу</w:t>
      </w:r>
      <w:proofErr w:type="spellEnd"/>
      <w:r w:rsidRPr="00873C76">
        <w:rPr>
          <w:rFonts w:ascii="Times New Roman" w:hAnsi="Times New Roman"/>
          <w:sz w:val="28"/>
          <w:szCs w:val="28"/>
        </w:rPr>
        <w:t>».</w:t>
      </w:r>
    </w:p>
    <w:p w:rsidR="00873C76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>Как раз наоборот: задача состоит в том, чтобы ребёнок научился слышать в слогах каждый составляющий их звук. А это не так просто.</w:t>
      </w:r>
    </w:p>
    <w:p w:rsidR="00B872A8" w:rsidRPr="00873C76" w:rsidRDefault="00873C76" w:rsidP="008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C76">
        <w:rPr>
          <w:rFonts w:ascii="Times New Roman" w:hAnsi="Times New Roman"/>
          <w:sz w:val="28"/>
          <w:szCs w:val="28"/>
        </w:rPr>
        <w:t>В разговорной речи мы членим слова именно на слоги. В связи с этим приходится прибегать к специальным упражнениям, которые окупятся многократно позднее, при обучении грамоте.</w:t>
      </w:r>
      <w:bookmarkStart w:id="0" w:name="_GoBack"/>
      <w:bookmarkEnd w:id="0"/>
    </w:p>
    <w:sectPr w:rsidR="00B872A8" w:rsidRPr="00873C76" w:rsidSect="00873C76">
      <w:pgSz w:w="11906" w:h="16838"/>
      <w:pgMar w:top="851" w:right="850" w:bottom="851" w:left="1418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95"/>
    <w:rsid w:val="00033395"/>
    <w:rsid w:val="00873C76"/>
    <w:rsid w:val="00B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3C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3C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2025-01-26T04:30:00Z</dcterms:created>
  <dcterms:modified xsi:type="dcterms:W3CDTF">2025-01-26T04:32:00Z</dcterms:modified>
</cp:coreProperties>
</file>