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5" w:rsidRDefault="00BE5A05" w:rsidP="00BE5A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5A05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BE5A05" w:rsidRDefault="00BE5A05" w:rsidP="00BE5A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«Артикуляционная гимнастика дома»</w:t>
      </w:r>
    </w:p>
    <w:p w:rsidR="00BE5A05" w:rsidRPr="00BE5A05" w:rsidRDefault="00BE5A05" w:rsidP="00BE5A0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Жибинова Е.А.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Правильное произношение звуков детьми обеспечивается хорошей подвижностью и дифференцированной работой органов артикуляции. Выработать </w:t>
      </w:r>
      <w:r w:rsidRPr="00BE5A05">
        <w:rPr>
          <w:rFonts w:ascii="Times New Roman" w:hAnsi="Times New Roman" w:cs="Times New Roman"/>
          <w:sz w:val="28"/>
          <w:szCs w:val="28"/>
        </w:rPr>
        <w:t>чёткие</w:t>
      </w:r>
      <w:r w:rsidRPr="00BE5A05">
        <w:rPr>
          <w:rFonts w:ascii="Times New Roman" w:hAnsi="Times New Roman" w:cs="Times New Roman"/>
          <w:sz w:val="28"/>
          <w:szCs w:val="28"/>
        </w:rPr>
        <w:t xml:space="preserve"> и согласованные движения органов артикуляционного аппарата помогает артикуляционная гимнастика. Артикуляционная гимнастика — это комплекс упражнений, одни из которых помогают улучшить подвижность органов артикуляции, другие — увеличить </w:t>
      </w:r>
      <w:r w:rsidRPr="00BE5A05">
        <w:rPr>
          <w:rFonts w:ascii="Times New Roman" w:hAnsi="Times New Roman" w:cs="Times New Roman"/>
          <w:sz w:val="28"/>
          <w:szCs w:val="28"/>
        </w:rPr>
        <w:t>объём</w:t>
      </w:r>
      <w:r w:rsidRPr="00BE5A05">
        <w:rPr>
          <w:rFonts w:ascii="Times New Roman" w:hAnsi="Times New Roman" w:cs="Times New Roman"/>
          <w:sz w:val="28"/>
          <w:szCs w:val="28"/>
        </w:rPr>
        <w:t xml:space="preserve"> и силу движений, третьи вырабатывают точность позы губ, языка, необходимую для произнесения того или иного звука. Артикуляционная гимнастика — упражнения для тренировки органов артикуляции необходимые для правильного звукопроизношения. Бытует мнение, что артикуляционная гимнастика – это не столь важное, </w:t>
      </w:r>
      <w:r w:rsidRPr="00BE5A05">
        <w:rPr>
          <w:rFonts w:ascii="Times New Roman" w:hAnsi="Times New Roman" w:cs="Times New Roman"/>
          <w:sz w:val="28"/>
          <w:szCs w:val="28"/>
        </w:rPr>
        <w:t>несерьёзное</w:t>
      </w:r>
      <w:r w:rsidRPr="00BE5A05">
        <w:rPr>
          <w:rFonts w:ascii="Times New Roman" w:hAnsi="Times New Roman" w:cs="Times New Roman"/>
          <w:sz w:val="28"/>
          <w:szCs w:val="28"/>
        </w:rPr>
        <w:t xml:space="preserve"> занятие, которым можно и не заниматься. Однако, это не так. Систематичное выполнение артикуляционных упражнений позволяет: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1. 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BE5A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5A05">
        <w:rPr>
          <w:rFonts w:ascii="Times New Roman" w:hAnsi="Times New Roman" w:cs="Times New Roman"/>
          <w:sz w:val="28"/>
          <w:szCs w:val="28"/>
        </w:rPr>
        <w:t xml:space="preserve">, Л).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>2. Артикуляционные упражнения помогают детям со сложными речевыми нарушениями быстрее преодолеть речевые дефекты.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 3. Артикуляционная гимнастика очень полезна детям, про которых говорят «каша во рту» (т.е. у таких детей снижен тонус мышц щек, губ и языка). </w:t>
      </w:r>
    </w:p>
    <w:p w:rsidR="00A61893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 необходимо и дома. Как правильно проводить артикуляционную гимнастику дома?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>Организация проведения артикуляционной гимнастики дома</w:t>
      </w:r>
      <w:proofErr w:type="gramStart"/>
      <w:r w:rsidRPr="00BE5A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 </w:t>
      </w:r>
      <w:r w:rsidRPr="00BE5A05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A05">
        <w:rPr>
          <w:rFonts w:ascii="Times New Roman" w:hAnsi="Times New Roman" w:cs="Times New Roman"/>
          <w:sz w:val="28"/>
          <w:szCs w:val="28"/>
        </w:rPr>
        <w:t xml:space="preserve"> Заниматься следует ежедневно 7 – 10 минут.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A05">
        <w:rPr>
          <w:rFonts w:ascii="Times New Roman" w:hAnsi="Times New Roman" w:cs="Times New Roman"/>
          <w:sz w:val="28"/>
          <w:szCs w:val="28"/>
        </w:rPr>
        <w:t xml:space="preserve"> Все упражнения проводятся перед зеркалом (лучший вариант – большое зеркало, где ребенок видит себя и взрослого, но можно и маленькое зеркальце).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E5A05">
        <w:rPr>
          <w:rFonts w:ascii="Times New Roman" w:hAnsi="Times New Roman" w:cs="Times New Roman"/>
          <w:sz w:val="28"/>
          <w:szCs w:val="28"/>
        </w:rPr>
        <w:t xml:space="preserve"> Все упражнения проводятся в виде игры. Запрещено принуждать ребенка заставлять заниматься. Необходимо заинтересовать: «Давай поиграем с язычком…»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sym w:font="Symbol" w:char="F0B7"/>
      </w:r>
      <w:r w:rsidRPr="00BE5A05">
        <w:rPr>
          <w:rFonts w:ascii="Times New Roman" w:hAnsi="Times New Roman" w:cs="Times New Roman"/>
          <w:sz w:val="28"/>
          <w:szCs w:val="28"/>
        </w:rPr>
        <w:t xml:space="preserve"> Сначала упражнение проводится медленно, не спеша, 4 – 5 упражнений в день, затем каждый день прибавляем по одному новому упражнению. Теперь остановимся на том, какие артикуляционные упражнения бывают. Артикуляционные упражнения делятся на статические и динамические (презентация «Артикуляционная гимнастика дома»). Статические упражнения – это упражнения, где ребенок выполняет определенный уклад, позу щек, губ, языка.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Это такие упражнения: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A05">
        <w:rPr>
          <w:rFonts w:ascii="Times New Roman" w:hAnsi="Times New Roman" w:cs="Times New Roman"/>
          <w:sz w:val="28"/>
          <w:szCs w:val="28"/>
        </w:rPr>
        <w:t>«Заборчик»,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A05">
        <w:rPr>
          <w:rFonts w:ascii="Times New Roman" w:hAnsi="Times New Roman" w:cs="Times New Roman"/>
          <w:sz w:val="28"/>
          <w:szCs w:val="28"/>
        </w:rPr>
        <w:t xml:space="preserve">«Окошечко»,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E5A05">
        <w:rPr>
          <w:rFonts w:ascii="Times New Roman" w:hAnsi="Times New Roman" w:cs="Times New Roman"/>
          <w:sz w:val="28"/>
          <w:szCs w:val="28"/>
        </w:rPr>
        <w:t>рубочка», «Чашечка», «Блинчик»,  «Иголочка»,  «Мостик»,  «Парус»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 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И так любое упражнение будет начинаться именно с этих двух. 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 Динамические упражнения – это упражнения, где необходимо правильное движения щек, губ, языка. Это такие упражнения, как:  «Часики»; «Качели»;  «Лошадка»;  «Чистим зубки»; «Вкусное варенье»;  «Барабанщик»; «Худышки – толстяки» и другие.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 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». 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A05">
        <w:rPr>
          <w:rFonts w:ascii="Times New Roman" w:hAnsi="Times New Roman" w:cs="Times New Roman"/>
          <w:sz w:val="28"/>
          <w:szCs w:val="28"/>
        </w:rPr>
        <w:t xml:space="preserve"> И в конце я хотела бы порекомендовать книги и методические пособия по артикуляционной гимнастики: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1. Е. 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гимнастика»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lastRenderedPageBreak/>
        <w:t xml:space="preserve">2. Т. Куликовская «Артикуляционная гимнастика в картинках и стихах» 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>3. Т. Буденн</w:t>
      </w:r>
      <w:r>
        <w:rPr>
          <w:rFonts w:ascii="Times New Roman" w:hAnsi="Times New Roman" w:cs="Times New Roman"/>
          <w:sz w:val="28"/>
          <w:szCs w:val="28"/>
        </w:rPr>
        <w:t>ая «Логопедическая гимнастика»</w:t>
      </w:r>
    </w:p>
    <w:p w:rsid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4. Е. С. 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Ариткуляционная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 гимнастика </w:t>
      </w:r>
      <w:r>
        <w:rPr>
          <w:rFonts w:ascii="Times New Roman" w:hAnsi="Times New Roman" w:cs="Times New Roman"/>
          <w:sz w:val="28"/>
          <w:szCs w:val="28"/>
        </w:rPr>
        <w:t>для развития речи дошкольников»</w:t>
      </w:r>
    </w:p>
    <w:p w:rsidR="00BE5A05" w:rsidRPr="00BE5A05" w:rsidRDefault="00BE5A05" w:rsidP="00BE5A05">
      <w:pPr>
        <w:rPr>
          <w:rFonts w:ascii="Times New Roman" w:hAnsi="Times New Roman" w:cs="Times New Roman"/>
          <w:sz w:val="28"/>
          <w:szCs w:val="28"/>
        </w:rPr>
      </w:pPr>
      <w:r w:rsidRPr="00BE5A05">
        <w:rPr>
          <w:rFonts w:ascii="Times New Roman" w:hAnsi="Times New Roman" w:cs="Times New Roman"/>
          <w:sz w:val="28"/>
          <w:szCs w:val="28"/>
        </w:rPr>
        <w:t xml:space="preserve"> 5. Е. </w:t>
      </w:r>
      <w:proofErr w:type="spellStart"/>
      <w:r w:rsidRPr="00BE5A05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BE5A05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гимнастика. Сказки, игры, упражнения для развития речи». Данные пособия составлены так, что каждый родитель может без проблем проводить артикуляционную гимнастику со своим ребенком. В книги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</w:t>
      </w:r>
    </w:p>
    <w:sectPr w:rsidR="00BE5A05" w:rsidRPr="00BE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CF"/>
    <w:rsid w:val="00A61893"/>
    <w:rsid w:val="00BE5A05"/>
    <w:rsid w:val="00D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2021-09-21T13:14:00Z</dcterms:created>
  <dcterms:modified xsi:type="dcterms:W3CDTF">2021-09-21T13:20:00Z</dcterms:modified>
</cp:coreProperties>
</file>