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1C" w:rsidRDefault="008D201C" w:rsidP="008D201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32"/>
          <w:szCs w:val="32"/>
        </w:rPr>
        <w:t>Методы и приемы работы по формированию словарного запаса у детей дошкольного возраста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Проблемы и задачи развития речи детей дошкольного возраста были актуальны всегда. Во все времена развитию речи детей уделялось большое внимание. Значение речи в становлении личности ребёнка настолько велико, что задачи по её формированию занимают особое место в воспитании.  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радиопередачи, поэтому дошкольная педагогика рассматривает развитие словаря у детей как одну из важных задач развития речи.  Для развития словарного запаса важно постоянное общение взрослых с ребенком. Объем и качество (точность, образность) словаря дошкольника зависят от того, насколько полноценным является его общение. Важно беседовать с дошкольником, задавать вопросы, создавать ситуации, в которых раскроются вероятные недочеты понимания и употребления слов ребенком.  В использовании составленного комплекса коррекционных упражнений, направленных на развитие словарного запаса детей дошкольного возраста применяю различные методы.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- Наглядные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качестве наглядных методов мною использовались наблюдение (например, в подборе антонимов применялось сравнительное наблюдение) и демонстрация наглядных пособий.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- Практические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Ведущим практическим методам являлось упражнение. В применении упражнений учитывались некоторые правила (поставить перед детьми задачу, рассказать, что им предстоит сделать; показать образец выполнения упражнения; помнить, что выполнение упражнений нуждается в поощрении и контроле со стороны взрослого, иначе могут закрепиться ошибочные приёмы, искажения в знаниях).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- Игровые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Достоинство игровых методов и приёмов заключалось в том, что они вызывали у детей повышенный интерес, положительные эмоции, помогали концентрировать внимание на учебной задаче, которая становилась не навязанной извне, а желанной личной целью.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- Словесные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качестве словесных методов, которые сочетались с </w:t>
      </w:r>
      <w:proofErr w:type="gramStart"/>
      <w:r>
        <w:rPr>
          <w:rStyle w:val="c1"/>
          <w:color w:val="000000"/>
          <w:sz w:val="28"/>
          <w:szCs w:val="28"/>
        </w:rPr>
        <w:t>наглядными</w:t>
      </w:r>
      <w:proofErr w:type="gramEnd"/>
      <w:r>
        <w:rPr>
          <w:rStyle w:val="c1"/>
          <w:color w:val="000000"/>
          <w:sz w:val="28"/>
          <w:szCs w:val="28"/>
        </w:rPr>
        <w:t>, игровыми и практическими, использую беседу и чтение произведений разного жанра.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Учитывая основные недостатки лексической стороны речи детей дошкольного возраста, система работы основывалась на решении следующих задач: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развития и обогащения словарного запаса детей мною использовался комплекс развивающих игр и упражнений, включающий иллюстративно - графический и игровой материал: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предметные картинки с изображением различных признаков предметов (цвет, форма, величина);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сюжетные картинки с изображением действий;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коллекция предметов для ознакомления и обследования по цвету, форме, размеру, по - составным частям, по фактуре (на ощупь);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муляжи, игрушки, предметные картинки по лексико – тематическим циклам;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картотека игр и игровые упражнения на активизацию словаря и словообразования;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- различные фигурные классификаторы: ваза (цветы, корзина (фрукты, овощи, грибы, ягоды) и т. д.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технические средства обучения (детский компьютер, аудиозаписи и т. д.).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успешной работы по формированию словарного запаса необходимо ввести разработанный комплекс упражнений в занятия, в индивидуальную работу с детьми, в режимные моменты детей (например, на прогулке можно проводить множество игр на развитие словаря). А также привлечь к сотрудничеству родителей, так как доказано, что успех работы во многом определяется в согласованной целенаправленной работе воспитателей и родителей.  Для развития словарного запаса дошкольников включаю различные задания, способствующие развитию внимания к слову, к его различным оттенкам и значениям, формирующие у них умение подбирать то слово, которое больше всего подходит к данной ситуации.  Подбор игр и упражнений осуществлялся с нарастающей сложностью, так как игра - основной вид деятельности ребёнка дошкольного возраста, через неё он познаёт окружающий мир, овладевает родным языком, а правильно и интересно организованная игра способствует не только развитию и исправлению речи, но и развитию личности в целом.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Комплекс развивающих упражнений по развитию словаря у детей дошкольного возраста состоит из нескольких разделов.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Развитие пассивного и активного словаря: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Настольные игры: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«Лото», «Домино», «Парные картинки», «Кубики».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расширение предметного словаря, развитие логического мышления.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«Чудесный мешочек»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расширение предметного словаря, в процессе расширения словаря обратить внимание на правильность грамматического оформления слов.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«Это мяч. Он синий с белой полоской, резиновый, круглый. Им можно играть с другом или бросать об пол».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«Что не так?»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расширять предметный словарь, обращая особое внимание на слова, обозначающие обобщенные понятия, развивать слуховое внимание.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Детям давалась инструкция: </w:t>
      </w:r>
      <w:proofErr w:type="gramStart"/>
      <w:r>
        <w:rPr>
          <w:rStyle w:val="c1"/>
          <w:color w:val="000000"/>
          <w:sz w:val="28"/>
          <w:szCs w:val="28"/>
        </w:rPr>
        <w:t>«Внимательно слушайте, правильно ли я называю домашних животных: корова, лошадь, белка, собака, курица, ворона, заяц? »</w:t>
      </w:r>
      <w:proofErr w:type="gramEnd"/>
      <w:r>
        <w:rPr>
          <w:rStyle w:val="c1"/>
          <w:color w:val="000000"/>
          <w:sz w:val="28"/>
          <w:szCs w:val="28"/>
        </w:rPr>
        <w:t xml:space="preserve"> Дошкольники исправляли ошибки. Эта игра адаптировалась под все изучаемые темы.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«Бюро находок» или «Найди по описанию»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пополнять пассивный словарь детей словами-признаками, научить подмечать ведущие признаки предметов.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сообщалось, например: «Вы потеряли предмет красного цвета круглой формы, сделанного из резины». Дошкольники узнавали предмет по описанию, запоминая не только название предмета, но и его признаки.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«Путаница»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расширять предметный словарь, обращая особое внимание на слова, обозначающие обобщенные понятия; закреплять названия частей целого предмета.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раздавались конверты с деталями от разных видов одежды. Они менялись друг с другом и складывали свою одежду. Игра была адаптирована под другие лексические темы.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«Покажи, где нарисовано?»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пассивный словарь.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предлагаются предметные картинки и сюжетные картинки.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Мяч, дерево, кружка, пирамида, ручка, блюдце, стакан, карандаш, книга, стул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Предусматривался вариант усложнения игры, когда ребёнок должен был показать предметы, которые не находились в поле зрения, например, лоб, нос, окно. Он должен был найти их в окружающей обстановке и назвать.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«Подбери нужное слово»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активный словарь детей, учить подбирать к названным определениям подходящие слова.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Мокрый; тяжёлый; радостный.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Светит; пишет; висит.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«Кто как кричит»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уточнить названия действий животных.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кошка – мяукает, кузнечик - стрекочет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«Запомни и назови»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активный словарь детей.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в определённом порядке показывались картинки с изображением фруктов (не более 5). Затем картинки убирались. Дети воссоздавали увиденное в нужной последовательности: лимон, виноград, апельсин, груша, яблоко.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«Часть - целое»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расширять предметный словарь, закреплять названия частей целого предмета или объекта.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назывались части предмета или объекта, а они догадывались, о каком предмете идёт речь и назвали его. Например: Ствол, ветки, сучья - дерево.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Спинка, ножки, сиденье - стул. Крылья, клюв, хвост - птица.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«Что это?»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расширять предметный словарь, обращая особое внимание на слова, обозначающие обобщенные понятия.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предлагалось закончить предложение, а потом вслед за взрослым повторить его полностью.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Берёза, осина, дуб — это. Ромашка, василёк, незабудка - это.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«Какой?»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развитие словаря признаков.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Детям предлагалось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Кто последний из детей правильно подбирал слово (прилагательное, тот выигрывал.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«Скажи правильно»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развитие глагольного словаря.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машина (ехать) заяц (прыгать)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«Исправь ошибку»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«Снежный ком»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развитие активного словаря, закрепление «новых» слов применении их в связной речи.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предлагалось с «новыми» словами составить словосочетания, предложения, рассказ.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Усвоение значений слов путём включения в контекст сопоставления близких по значению слов (синонимов, противопоставления (антонимов)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«Скажи по-другому»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 волшебной палочкой).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ввести в речь детей синонимы разных частей речи.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вставали по кругу и, отвечая, передавали друг другу волшебную палочку.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Бой - битва, сражение. Буря - ураган, шторм. Доктор - врач. И т. д.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«Кто скажет иначе?»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 мячом).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учить детей понимать и запоминать слова синонимы.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предлагалось слово, ребёнку, который находил к нему синоним, давался мяч. Этот ребёнок отдавал мяч следующему, кто правильно подбирал слово. Всем детям хотелось быть с мячом в руках, поэтому дети старались быстрей подобрать нужное слово (синоним). Бежать - мчаться, нестись. Беспокоитьс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волноваться, переживать.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«Упрямые дети»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Детям сообщалось, что они вдруг стали упрямыми и должны говорить всё наоборот. Например, если они услышат слово «открыл», то должны сказать «закрыл».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тъехал – приехал, вылетел – залетел, и т. д.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«Скажи наоборот»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Взрослый произносил фразу с эпитетом, ребёнок повторял её, называя антоним эпитета. Например, взрослый говорил: «Я вижу высокий дом». Ребёнок отвечал: «Я вижу низкий дом». </w:t>
      </w:r>
      <w:proofErr w:type="gramStart"/>
      <w:r>
        <w:rPr>
          <w:rStyle w:val="c1"/>
          <w:color w:val="000000"/>
          <w:sz w:val="28"/>
          <w:szCs w:val="28"/>
        </w:rPr>
        <w:t>(У меня острый нож.</w:t>
      </w:r>
      <w:proofErr w:type="gramEnd"/>
      <w:r>
        <w:rPr>
          <w:rStyle w:val="c1"/>
          <w:color w:val="000000"/>
          <w:sz w:val="28"/>
          <w:szCs w:val="28"/>
        </w:rPr>
        <w:t xml:space="preserve"> - У меня тупой нож)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«Угадай слово»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Образование антонимов.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подбирать прилагательные с противоположным значением.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Детям предлагалось закончить предложение, а затем повторить его полностью. Дуб большой, а рябина.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Сосна высокая, а куст…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«Подбери правильно»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пассивный словарь детей, уточнить значения слов с помощью синонимов; развивать умение подбирать подходящее по смыслу слово к словосочетанию.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Образец: Густой туман. Дремучий лес.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Густой, дремучий (лес, туман); Старый, пожилой (человек, пар);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Развитие словообразования: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«Назови ласково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образовывать существительные с ласкательным значением.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блюдце -, овца -, собака -, белка - …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«Большой - маленький»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образовывать существительные с уменьшительным и ласкательным значением.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замок</w:t>
      </w:r>
      <w:proofErr w:type="gramStart"/>
      <w:r>
        <w:rPr>
          <w:rStyle w:val="c1"/>
          <w:color w:val="000000"/>
          <w:sz w:val="28"/>
          <w:szCs w:val="28"/>
        </w:rPr>
        <w:t xml:space="preserve"> -, </w:t>
      </w:r>
      <w:proofErr w:type="gramEnd"/>
      <w:r>
        <w:rPr>
          <w:rStyle w:val="c1"/>
          <w:color w:val="000000"/>
          <w:sz w:val="28"/>
          <w:szCs w:val="28"/>
        </w:rPr>
        <w:t>мяч -, стул -, заяц -.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Игра «Кузовок»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интерес к игре, учить детей образовывать существительные с ласкательным значением.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Детям сообщалось: «Вот кузовок (показывает на корзинку, кладите в него всё, что на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». Дошкольники подбирали слова на – </w:t>
      </w:r>
      <w:proofErr w:type="spellStart"/>
      <w:r>
        <w:rPr>
          <w:rStyle w:val="c1"/>
          <w:color w:val="000000"/>
          <w:sz w:val="28"/>
          <w:szCs w:val="28"/>
        </w:rPr>
        <w:t>ок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«Что приготовим?»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яблока - яблочное повидло.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«Какой?»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образовывать качественные прилагательные. Огурец зелёный, а помидор (какой).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• Упражнение «Что из чего?»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соломы -, из шерсти – …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«Чей хвост?»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(Чья лапа?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Чьё ухо?)</w:t>
      </w:r>
      <w:proofErr w:type="gramEnd"/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образовывать притяжательные прилагательные от существительных.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кита</w:t>
      </w:r>
      <w:proofErr w:type="gramStart"/>
      <w:r>
        <w:rPr>
          <w:rStyle w:val="c1"/>
          <w:color w:val="000000"/>
          <w:sz w:val="28"/>
          <w:szCs w:val="28"/>
        </w:rPr>
        <w:t xml:space="preserve"> —, </w:t>
      </w:r>
      <w:proofErr w:type="gramEnd"/>
      <w:r>
        <w:rPr>
          <w:rStyle w:val="c1"/>
          <w:color w:val="000000"/>
          <w:sz w:val="28"/>
          <w:szCs w:val="28"/>
        </w:rPr>
        <w:t>у волка —, у барсука -, у белки -.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Усвоение лексической сочетаемости слов: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Упражнение «Запомни и измени слово по образцу»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учить изменять существительные по числам. 1 2 6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тетрадь тетради тетрадей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• Упражнение «Один - много»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научить детей образовывать множественное число существительных и правильно употреблять их в предложении.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 лимон, а это …. лимоны.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•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Упражнение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«Какого цвета»</w:t>
      </w:r>
    </w:p>
    <w:p w:rsidR="008D201C" w:rsidRDefault="008D201C" w:rsidP="008D201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Цель: учить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согласовывать название предмета с названием признака. Образец: яблоко красное.</w:t>
      </w:r>
    </w:p>
    <w:p w:rsidR="008D201C" w:rsidRDefault="008D201C" w:rsidP="008D201C">
      <w:pPr>
        <w:pStyle w:val="c10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444444"/>
          <w:sz w:val="28"/>
          <w:szCs w:val="28"/>
        </w:rPr>
        <w:t>Таким образом, развитие словаря осуществляется в разных видах деятельности. Важно помнить, что для этого необходимо направлять процесс обогащения и активизации</w:t>
      </w:r>
    </w:p>
    <w:p w:rsidR="008D201C" w:rsidRDefault="008D201C" w:rsidP="008D201C">
      <w:pPr>
        <w:pStyle w:val="c10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444444"/>
          <w:sz w:val="28"/>
          <w:szCs w:val="28"/>
        </w:rPr>
        <w:t>словаря детей, используя разные приемы словарной работы с учетом особенностей каждого вида деятельности.</w:t>
      </w:r>
    </w:p>
    <w:p w:rsidR="008D201C" w:rsidRDefault="008D201C" w:rsidP="008D201C">
      <w:pPr>
        <w:pStyle w:val="c10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444444"/>
          <w:sz w:val="28"/>
          <w:szCs w:val="28"/>
        </w:rPr>
        <w:t>Очень важно, чтобы работа над словарем, начатая в одном виде деятельн</w:t>
      </w:r>
      <w:bookmarkStart w:id="0" w:name="_GoBack"/>
      <w:bookmarkEnd w:id="0"/>
      <w:r>
        <w:rPr>
          <w:rStyle w:val="c3"/>
          <w:color w:val="444444"/>
          <w:sz w:val="28"/>
          <w:szCs w:val="28"/>
        </w:rPr>
        <w:t>ости, продолжалась в другом виде, усложняясь и видоизменяясь, с учетом закономерностей овладения словом.</w:t>
      </w:r>
    </w:p>
    <w:p w:rsidR="008D201C" w:rsidRDefault="008D201C" w:rsidP="008D201C">
      <w:pPr>
        <w:pStyle w:val="c10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444444"/>
          <w:sz w:val="28"/>
          <w:szCs w:val="28"/>
        </w:rPr>
        <w:t>К старшему дошкольному возрасту, дети овладевают лексикой и другими компонентами языка настолько, что усваиваемый язык действительно становится родным. Здесь должно «заканчиваться, в основном, формирование ядра словаря».</w:t>
      </w:r>
    </w:p>
    <w:p w:rsidR="00081AB1" w:rsidRDefault="00081AB1"/>
    <w:p w:rsidR="008D201C" w:rsidRDefault="008D201C"/>
    <w:p w:rsidR="008D201C" w:rsidRDefault="008D201C">
      <w:r>
        <w:t>ИНТЕРНЕТ-ИСТОЧНИК</w:t>
      </w:r>
    </w:p>
    <w:sectPr w:rsidR="008D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DF"/>
    <w:rsid w:val="00081AB1"/>
    <w:rsid w:val="008D201C"/>
    <w:rsid w:val="00D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201C"/>
  </w:style>
  <w:style w:type="paragraph" w:customStyle="1" w:styleId="c2">
    <w:name w:val="c2"/>
    <w:basedOn w:val="a"/>
    <w:rsid w:val="008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01C"/>
  </w:style>
  <w:style w:type="character" w:customStyle="1" w:styleId="c0">
    <w:name w:val="c0"/>
    <w:basedOn w:val="a0"/>
    <w:rsid w:val="008D201C"/>
  </w:style>
  <w:style w:type="paragraph" w:customStyle="1" w:styleId="c10">
    <w:name w:val="c10"/>
    <w:basedOn w:val="a"/>
    <w:rsid w:val="008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2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201C"/>
  </w:style>
  <w:style w:type="paragraph" w:customStyle="1" w:styleId="c2">
    <w:name w:val="c2"/>
    <w:basedOn w:val="a"/>
    <w:rsid w:val="008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01C"/>
  </w:style>
  <w:style w:type="character" w:customStyle="1" w:styleId="c0">
    <w:name w:val="c0"/>
    <w:basedOn w:val="a0"/>
    <w:rsid w:val="008D201C"/>
  </w:style>
  <w:style w:type="paragraph" w:customStyle="1" w:styleId="c10">
    <w:name w:val="c10"/>
    <w:basedOn w:val="a"/>
    <w:rsid w:val="008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2020-05-01T11:24:00Z</dcterms:created>
  <dcterms:modified xsi:type="dcterms:W3CDTF">2020-05-01T11:24:00Z</dcterms:modified>
</cp:coreProperties>
</file>