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A2" w:rsidRDefault="007579A2" w:rsidP="007579A2">
      <w:pPr>
        <w:pStyle w:val="a8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88449"/>
            <wp:effectExtent l="19050" t="0" r="3175" b="0"/>
            <wp:docPr id="1" name="Рисунок 1" descr="C:\Users\Хамзат\Desktop\Новая папка\SCAN_00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Новая папка\SCAN_00\SCAN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A2" w:rsidRDefault="007579A2" w:rsidP="007579A2">
      <w:pPr>
        <w:pStyle w:val="a8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579A2" w:rsidRDefault="007579A2" w:rsidP="007579A2">
      <w:pPr>
        <w:pStyle w:val="a8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579A2" w:rsidRPr="00740FD9" w:rsidRDefault="007579A2" w:rsidP="007579A2">
      <w:pPr>
        <w:pStyle w:val="a8"/>
        <w:shd w:val="clear" w:color="auto" w:fill="FFFFFF"/>
        <w:jc w:val="center"/>
        <w:rPr>
          <w:color w:val="000000"/>
          <w:sz w:val="24"/>
          <w:szCs w:val="24"/>
        </w:rPr>
      </w:pPr>
      <w:r w:rsidRPr="00740FD9"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917E1C">
        <w:rPr>
          <w:color w:val="000000"/>
          <w:sz w:val="24"/>
          <w:szCs w:val="24"/>
        </w:rPr>
        <w:t>. Целевой раздел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DF399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917E1C">
        <w:rPr>
          <w:color w:val="000000"/>
          <w:sz w:val="24"/>
          <w:szCs w:val="24"/>
        </w:rPr>
        <w:t xml:space="preserve"> Пояснительная записка………………………………………………………..3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F399B">
        <w:rPr>
          <w:color w:val="000000"/>
          <w:sz w:val="24"/>
          <w:szCs w:val="24"/>
        </w:rPr>
        <w:t>2</w:t>
      </w:r>
      <w:r w:rsidRPr="00917E1C">
        <w:rPr>
          <w:color w:val="000000"/>
          <w:sz w:val="24"/>
          <w:szCs w:val="24"/>
        </w:rPr>
        <w:t>.</w:t>
      </w:r>
      <w:r w:rsidRPr="00917E1C">
        <w:rPr>
          <w:sz w:val="24"/>
          <w:szCs w:val="24"/>
        </w:rPr>
        <w:t xml:space="preserve"> Цели и задачи ра</w:t>
      </w:r>
      <w:r>
        <w:rPr>
          <w:sz w:val="24"/>
          <w:szCs w:val="24"/>
        </w:rPr>
        <w:t xml:space="preserve">бочей программы </w:t>
      </w:r>
      <w:r w:rsidRPr="00917E1C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………………………….</w:t>
      </w:r>
      <w:r w:rsidRPr="00917E1C">
        <w:rPr>
          <w:color w:val="000000"/>
          <w:sz w:val="24"/>
          <w:szCs w:val="24"/>
        </w:rPr>
        <w:t>4</w:t>
      </w:r>
    </w:p>
    <w:p w:rsidR="007579A2" w:rsidRDefault="007579A2" w:rsidP="007579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17E1C">
        <w:rPr>
          <w:rFonts w:ascii="Times New Roman" w:hAnsi="Times New Roman" w:cs="Times New Roman"/>
          <w:sz w:val="24"/>
          <w:szCs w:val="24"/>
        </w:rPr>
        <w:t xml:space="preserve">. </w:t>
      </w:r>
      <w:r w:rsidRPr="0091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рабочей образовательной программы</w:t>
      </w:r>
      <w:r w:rsidRPr="00917E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..7</w:t>
      </w:r>
    </w:p>
    <w:p w:rsidR="007579A2" w:rsidRPr="00917E1C" w:rsidRDefault="007579A2" w:rsidP="0075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</w:rPr>
        <w:t xml:space="preserve">1.4. </w:t>
      </w:r>
      <w:r w:rsidRPr="00760F86">
        <w:rPr>
          <w:rFonts w:cs="Times New Roman"/>
        </w:rPr>
        <w:t>Срок реализации программы.........................................................................</w:t>
      </w:r>
      <w:r>
        <w:rPr>
          <w:rFonts w:cs="Times New Roman"/>
        </w:rPr>
        <w:t>.............</w:t>
      </w:r>
      <w:r w:rsidRPr="00760F86">
        <w:rPr>
          <w:rFonts w:cs="Times New Roman"/>
        </w:rPr>
        <w:t>.21</w:t>
      </w:r>
    </w:p>
    <w:p w:rsidR="007579A2" w:rsidRPr="00917E1C" w:rsidRDefault="007579A2" w:rsidP="007579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ланируемые результаты освоения п</w:t>
      </w:r>
      <w:r w:rsidRPr="00917E1C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917E1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579A2" w:rsidRPr="00917E1C" w:rsidRDefault="007579A2" w:rsidP="007579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17E1C">
        <w:rPr>
          <w:rFonts w:ascii="Times New Roman" w:hAnsi="Times New Roman" w:cs="Times New Roman"/>
          <w:sz w:val="24"/>
          <w:szCs w:val="24"/>
        </w:rPr>
        <w:t>. Возрастные особенности 6-7 лет</w:t>
      </w:r>
      <w:r w:rsidRPr="00917E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……………………………………………..12</w:t>
      </w:r>
    </w:p>
    <w:p w:rsidR="007579A2" w:rsidRPr="00917E1C" w:rsidRDefault="007579A2" w:rsidP="007579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образовательной деятельности</w:t>
      </w:r>
      <w:r w:rsidRPr="0091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………………………………….15</w:t>
      </w:r>
    </w:p>
    <w:p w:rsidR="007579A2" w:rsidRPr="00DF399B" w:rsidRDefault="007579A2" w:rsidP="007579A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</w:t>
      </w:r>
      <w:r w:rsidRPr="00DF399B">
        <w:rPr>
          <w:rFonts w:ascii="Times New Roman" w:hAnsi="Times New Roman"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917E1C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44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2.4</w:t>
      </w:r>
      <w:r w:rsidRPr="00917E1C">
        <w:rPr>
          <w:bCs/>
          <w:sz w:val="24"/>
          <w:szCs w:val="24"/>
        </w:rPr>
        <w:t>.Способы и направления поддержки детской инициативы</w:t>
      </w:r>
      <w:r w:rsidRPr="00917E1C">
        <w:rPr>
          <w:color w:val="000000"/>
          <w:sz w:val="24"/>
          <w:szCs w:val="24"/>
        </w:rPr>
        <w:t>………………….</w:t>
      </w:r>
      <w:r>
        <w:rPr>
          <w:color w:val="000000"/>
          <w:sz w:val="24"/>
          <w:szCs w:val="24"/>
        </w:rPr>
        <w:t>49</w:t>
      </w:r>
    </w:p>
    <w:p w:rsidR="007579A2" w:rsidRPr="00917E1C" w:rsidRDefault="007579A2" w:rsidP="007579A2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2.5</w:t>
      </w:r>
      <w:r w:rsidRPr="00917E1C">
        <w:rPr>
          <w:bCs/>
          <w:sz w:val="24"/>
          <w:szCs w:val="24"/>
        </w:rPr>
        <w:t>. Особенности взаимодействия с семьями воспитанников</w:t>
      </w:r>
      <w:r w:rsidRPr="00917E1C">
        <w:rPr>
          <w:color w:val="000000"/>
          <w:sz w:val="24"/>
          <w:szCs w:val="24"/>
        </w:rPr>
        <w:t xml:space="preserve"> ….......................</w:t>
      </w:r>
      <w:r>
        <w:rPr>
          <w:color w:val="000000"/>
          <w:sz w:val="24"/>
          <w:szCs w:val="24"/>
        </w:rPr>
        <w:t>51</w:t>
      </w:r>
    </w:p>
    <w:p w:rsidR="007579A2" w:rsidRDefault="007579A2" w:rsidP="007579A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туры…………………………………………………………………72</w:t>
      </w:r>
    </w:p>
    <w:p w:rsidR="007579A2" w:rsidRPr="00917E1C" w:rsidRDefault="007579A2" w:rsidP="007579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Приложение………………………………………………………………………………..</w:t>
      </w:r>
    </w:p>
    <w:p w:rsidR="007579A2" w:rsidRPr="00917E1C" w:rsidRDefault="007579A2" w:rsidP="007579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579A2" w:rsidRPr="00B067CB" w:rsidRDefault="007579A2" w:rsidP="007579A2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:rsidR="007579A2" w:rsidRPr="00740FD9" w:rsidRDefault="007579A2" w:rsidP="007579A2">
      <w:pPr>
        <w:pStyle w:val="a8"/>
        <w:shd w:val="clear" w:color="auto" w:fill="FFFFFF"/>
        <w:rPr>
          <w:color w:val="000000"/>
          <w:sz w:val="24"/>
          <w:szCs w:val="24"/>
        </w:rPr>
      </w:pPr>
    </w:p>
    <w:p w:rsidR="007579A2" w:rsidRPr="00740FD9" w:rsidRDefault="007579A2" w:rsidP="007579A2">
      <w:pPr>
        <w:pStyle w:val="a8"/>
        <w:shd w:val="clear" w:color="auto" w:fill="FFFFFF"/>
        <w:rPr>
          <w:color w:val="000000"/>
          <w:sz w:val="24"/>
          <w:szCs w:val="24"/>
        </w:rPr>
      </w:pPr>
    </w:p>
    <w:p w:rsidR="007579A2" w:rsidRDefault="007579A2" w:rsidP="007579A2"/>
    <w:p w:rsidR="007579A2" w:rsidRDefault="007579A2" w:rsidP="00C85B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5B43" w:rsidRPr="00493DB9" w:rsidRDefault="00C85B43" w:rsidP="00C85B4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93DB9">
        <w:rPr>
          <w:rFonts w:ascii="Times New Roman" w:hAnsi="Times New Roman" w:cs="Times New Roman"/>
          <w:b/>
          <w:bCs/>
          <w:sz w:val="32"/>
          <w:szCs w:val="32"/>
        </w:rPr>
        <w:t>I. ЦЕЛЕВОЙ РАЗДЕЛ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1.1. Пояснительная записка.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в качестве приложений к образовательной программе дошкольного образования в дошкольных организациях, должны быть представлены рабочие программы педагогов.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Рабочая Программа группы - локальный акт государственного бюджетного дошкольного образовательного учреждения детского сада № 15, разрабатываемый на основе образовательной программы дошкольного образования «Успех».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Данная рабочая программа определяет содержание и организацию образовательной деятельности детей средней группы, и направлена на формирование общей культуры, развитие физических, интеллектуальных и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личностных качеств, формирование и активизацию познавательной деятельности и творческой инициативы, обеспечивающих социальную успешность, сохранение и укрепление здоровья детей.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Реализация рабочей Программы осуществляется в процессе разнообразных видов деятельности: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восприятия художественной литературы);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2. Образовательная деятельность, осуществляемая в ходе режимных моментов;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3. Самостоятельная деятельность детей;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4. Взаимодействие с семьями детей по реализации рабочей программы.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специально организованной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познавательному, речевому и художественно - эстетическому развитию.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Содержание рабочей программы отражает реальные условия группы, возрастные и индивидуальные особенности развития воспитанников.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Режим работы – пятидневный, с 7.30 до 18.00; выходные дни - суббота и воскресенье.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Условием организации жизнедеятельности воспитанников средней группы общеразвивающей направленности в возрасте 4-5 лет являются следующие режимы дня: режим дня на холодный и теплый период года, режим двигательной активности.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Развивающая предметно-пространственная среда группы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Группа воспитанников имеет возможность посещать в соответствии с учебным планом музыкальный зал, физкультурный зал, медицинский, процедурный кабинеты. В группе оборудован физкультурный уголок, оснащенный спортивным инвентарем, дорожками здоровья для укрепления свода стопы. Осуществляется связь с детской поликлиникой.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Прогулки осуществляются на своем участке. Площадка оснащена игровым и спортивным оборудованием.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1.2. Цель и задачи рабочей Программы</w:t>
      </w:r>
      <w:r w:rsidRPr="0037179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Ведущие цели рабочей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 </w:t>
      </w:r>
      <w:proofErr w:type="gramEnd"/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патриотизм;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активная жизненная позиция;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творческий подход в решении различных жизненных ситуаций;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уважение к традиционным ценностям.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восприятия художественной литературы.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-забота о здоровье, эмоциональном благополучии и своевременном всестороннем развитии каждого ребенка;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общительными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- творческая организация (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) образовательного процесса;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уважительное отношение к результатам детского творчества;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1.3. Принципы и подходы к формированию рабочей Программы. 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При разработке и реализации образовательной программы учитывались следующие принципы: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1) Полноценное проживание ребенком всех этапов детства, обогащение детского развития.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2) Принцип развивающего образования, в соответствии с которым главной целью дошкольного образования является развитие ребенка.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3) Принцип научной обоснованности и практической применимости.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4)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5) Комплексно-тематический принцип построения образовательного процесса с ведущей игровой деятельностью.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6) Принцип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7) Принцип непрерывности, требует связи всех ступенек дошкольного образования, начиная с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раннегои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младшего дошкольного возраста до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старшей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,и</w:t>
      </w:r>
      <w:proofErr w:type="spellEnd"/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подготовительной к школе групп,  и между детским садом и начальной школой.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8) 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1.4. Сроки реализации рабочей Программы. 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Срок реализации рабочей Программы - 1 год (2018 - 2019 учебный год) с 1 сентября 2018 года.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2. Планируемые результаты освоения рабочей программы в соответствии с целевыми ориентирами </w:t>
      </w: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proofErr w:type="gramEnd"/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 образовательной Программы.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ДОспецифика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ориентиры: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конфликты. При разрешении конфликтов старается договориться с партнером. Умеет выражать и отстаивать свою позицию по разным вопросам.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Проявляет уважение по отношению к другим людям, готовность прийти на помощь тем, кто в этом нуждается. Ребенок проявляет чувство сопереживания к сверстникам или чувство общей радости в зависимости от ситуации.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Проявляет умение слышать других и стремление быть понятым другими.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В игре ребенок предпочитает сверстников, чем взрослых. Умеет распознавать различные ситуации и адекватно их оценивать.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У ребенка сформированы все звуки родного языка.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сверстниками, может соблюдать правила безопасного поведения.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У ребенка сформированы навыки личной гигиены и освоены алгоритмы процессов умывания, одевания, купания, приема пищи, уборки помещения. Ребенок знает и использует по назначению атрибуты, сопровождающие их: мыло, полотенце, носовой платок, салфетка, столовые приборы.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Проявляет уважение к жизни (в различных ее формах) и заботу об окружающей среде.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Проявляет интерес к стихам, песням и сказкам, рассматриванию картинок.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 проявляет желание участвовать в театрализованных и сюжетно-ролевых играх.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Имеет первичные представления о себе, семье, традиционных семейных ценностях.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 ребенка сформировано представление о собственной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гендерной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принадлежности, ребенок проявляет уважение к своему и противоположному полу.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Имеет начальные представления о здоровом образе жизни. Воспринимает здоровый образ жизни как ценность.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- Проявляет интерес к продуктивной деятельности (рисование, лепка, конструирование, аппликация). 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2.1.Возрастные и индивидуальные особенности детей средней группы (от 4 до 5 лет).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перцептивные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(обследовательские) действия. Имеет начальные представления о свойствах объектов окружающего мира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Выполняет элементарные действия по преобразованию объектов.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Предпочитает общение и взаимодействие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другому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. Владеет бытовым словарным запасом: может разговаривать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рассказы из трёх-четырёх предложений, пользуется системой окончаний для согласования слов в предложении.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Соблюдает простые (гигиенические и режимные) правила поведения при контроле со стороны взрослых. Хорошо справляется с процессами 12 умывания, мытья рук при незначительном участии взрослого, одевается и раздевается, ухаживает за своими вещами и игрушками при участии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Ситуативно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Ситуативно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помещения, а также об атрибутах и основных действиях, сопровождающих эти процессы. </w:t>
      </w:r>
      <w:proofErr w:type="gramEnd"/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Знает своё имя, возраст в годах, свой пол. Относит себя к членам своей семьи и группы детского сада.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Называет близких родственников (папу, маму, бабушку, дедушку, братьев, сестёр), город (село) и страну, в которых живёт.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Ориентируется в свойствах музыкального звука (высоко - низко, громко - тихо), простейших средствах музыкальной выразительности (медведь - низкий регистр), простейших характерах музыки (весёлая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рустная). Подпевает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элементарные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попевки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двигательно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интерпретирует простейший метроритм, играет на шумовых музыкальных инструментах.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направлениях, обозначая контур предмета и наполняя его.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Стремится осваивать различные виды движения: 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5-10 см); змейкой между предметами за ведущим; догонять, убегать, бегать со сменой направления и темпа, останавливаться по сигналу; бегать по кругу, по дорожке, обегать предметы;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одновременно двумя ногами через канат (верёвку), лежащий на полу;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одновременно двумя ногами через три-четыре линии (поочерёдно через каждую), расстояние между соседними линиями равно длине шага ребёнка; перелезать через лежащее бревно, через гимнастическую скамейку;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50-60 см); бросать двумя руками мяч вдаль разными способами (снизу, из-за головы, от груди);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катать и перебрасывать мяч друг другу; перебрасывать мяч через препятствие (бревно, скамейку); прокатывать мяч между предметами; подбрасывать и ловить мяч (диаметром 15-20 см) двумя руками; бросать вдаль мяч (диаметром 6-8 см), мешочки с песком (весом 150 г) правой и левой рукой; попадать мячом (диаметром 6-8-12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кружиться в обе стороны; ловить ладонями (не прижимая к груди) отскочивший от пола мяч (диаметром 15-20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стоять не менее 10 с на одной ноге (правой и левой), при этом другая нога согнута в колене перед собой; кататься на санках с невысокой горки; забираться на горку с санками; скользить по ледяным дорожкам с помощью взрослого; кататься на трёхколесном велосипеде; ходить на лыжах по ровной лыжне ступающим и скользящим шагом без палок, свободно размахивая руками. </w:t>
      </w:r>
      <w:proofErr w:type="gramEnd"/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2.2.Описание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социально-коммуникативное развитие; 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развитие; 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речевое развитие; 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художественно-эстетическое развитие; 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C85B43" w:rsidRPr="00371798" w:rsidRDefault="00C85B43" w:rsidP="00371798">
      <w:pPr>
        <w:pStyle w:val="a3"/>
        <w:numPr>
          <w:ilvl w:val="0"/>
          <w:numId w:val="1"/>
        </w:num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1.Образовательная область «Социальн</w:t>
      </w: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коммуникативное развитие»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 xml:space="preserve">Обеспечение развития первичных представлений: </w:t>
      </w:r>
      <w:r w:rsidRPr="00371798">
        <w:rPr>
          <w:rFonts w:ascii="Times New Roman" w:hAnsi="Times New Roman" w:cs="Times New Roman"/>
          <w:bCs/>
          <w:sz w:val="28"/>
          <w:szCs w:val="28"/>
        </w:rPr>
        <w:t>о некоторых нравственных чувствах и эмоциях (стыд, любовь и др.); о некоторых моральных нормах и правилах поведения, отражающих два-три противоположных моральных понятия (например, взаимопомощь (взаимовыручка) - себялюбие, жадность - щедрость и т. п.).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</w:t>
      </w:r>
      <w:r w:rsidRPr="00371798">
        <w:rPr>
          <w:rFonts w:ascii="Times New Roman" w:hAnsi="Times New Roman" w:cs="Times New Roman"/>
          <w:bCs/>
          <w:sz w:val="28"/>
          <w:szCs w:val="28"/>
        </w:rPr>
        <w:t>: соблюдения некоторых норм морали и выполнения правил поведения в соответствии с требованиями взрослого и самостоятельно; совершения по просьбе взрослого и самостоятельно нравственно направленных действий (например, поделиться чем-либо, помочь одеться и др.); приведения примеров положительного с точки зрения морали поведения из жизни, мультфильмов, литературы и др.; понимания и использования в собственной речи нравственно ценного словаря (жадность, щедрость, помощь, помощник, взаимопомощь и др.).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общения и взаимодействия ребёнка </w:t>
      </w: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взрослыми и сверстниками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об элементарных правилах речевого этикета (не перебивать взрослого и сверстников в разговоре, вежливо обращаться к собеседнику).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проявления инициативности и самостоятельности в общении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при решении бытовых и игровых задач (желание задавать вопросы, делиться впечатлениями о событиях, начинать разговор, приглашать к деятельности); постановки несложных целей (нарисовать картинку для мамы, подготовить подарок для сестры и др.), поиска средств достижения целей и выбора необходимого средства из нескольких вариантов; адекватного реагирования на внешнюю оценку собственных действий, поступков, поведения; положительной самооценки на основе выделения некоторых собственных позитивных характеристик (качеств, особенностей) («Я весёлый и умный», «Я всегда убираю игрушки», «У меня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хорошо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получается рисовать динозавров» и т. д.).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позитивных и негативных взаимоотношениях и взаимодействиях людей в обществе (люди дружат, ссорятся, помогают друг другу, учатся, работают вместе для получения общего результата, занимаются спортом, отмечают праздники и др.);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 некоторых эмоциональных состояниях людей, выражающихся в их лицах, позах, жестах (радость - печаль, удовольствие - отвращение, приветливость - агрессивность), возможных причинах этих состояний, изменения настроения и внешних признаков этого изменения.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следования полученному заданию, просьбе (уточнять, если не понял, и затем выполнять то, о чём просили), участия в обсуждении (высказывать своё мнение, спорить),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постановки вопросов; установления конструктивных положительных взаимоотношений со сверстниками, родителями, воспитателями (на основе симпатии, привязанности и др.)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бщения со сверстниками (знакомиться, играть по правилам, просить об одолжении (не заискивая, но и не требуя, принимая, если надо, отказ), предложения помощи сверстнику (замечать, когда другому ребёнку трудно, и предлагать помочь), выражения симпатии (способом, который приятен сверстнику), проявления инициативы (поиграть, что-то сделать), умения делиться;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проявления эмоциональной отзывчивости (сочувствия к близким людям, привлекательным персонажам литературных произведений, мультфильмов, кинофильмов, сопереживания им, если они находятся в неприятной ситуации, в беде); понимания и использования в речи слов участия, эмоционального сочувствия, сострадания («не плачь», «не расстраивайся», «жалею», «жалко», «грущу вместе с тобой», «переживаю» и др.);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адекватного эмоционального отклика на прошедшие, текущие и будущие радостные и печальные события в семье, детском саду (болезнь, праздник и др.); распознавания и называния собственных чувств, выражения чувств так, чтобы было понятно окружающим; распознавания чувств другого  («считывать» чувства (настроения) другого человека, ориентируясь на выражение лица, позу, интонации, жесты);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поведения в стрессовых ситуациях: правильно обходиться со своей и чужой собственностью (перед тем как взять чужую вещь, спрашивать разрешения и обходиться с этой вещью аккуратно, вовремя и охотно её возвращать), справляться со смущением (при попадании в неловкую, забавную ситуацию не чувствовать себя беспомощным, посмеяться над собой вместе со всеми); адекватного реагирования на проявления агрессии: спокойно и адекватно реагировать в ситуации, когда не принимают в совместную деятельность, дразнят, обзывают (не обижаться, не кричать, не драться, не замыкаться в себе), использовать защитные слова и фразы (типа «Кто обзывается, тот сам так называется»).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готовности к совместной деятельности со сверстниками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 xml:space="preserve">Обеспечение развития первичных представлений: 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 конструктивных способах организации совместной со сверстниками деятельности (вежливо и радостно приглашать к деятельности, рассказывать о замыслах и планах, дружно, не ссорясь заниматься общим делом, справедливо разрешать конфликты).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условий для приобретения опыта: 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участия в коллективных играх и других видах совместной деятельности со сверстниками; проявления инициативы в совместной деятельности (инициативы, связанной с руководством, и инициативы, связанной с подчинением); конструктивного взаимодействия со сверстниками в играх и других видах деятельности (пригласить к совместной деятельности, дружно выполнить необходимые действия, соблюдать правила, не мешать друг другу, не ссориться, обмениваться игрушками и предметами и др.).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образовательной организации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семье как обо всех тех, кто живёт вместе с ребёнком, о её составе (папа, мама, бабушка, дедушка, братья и сёстры, дядя, тётя и др.) и своей принадлежности к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ней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обязанностях всех членов семьи и самого ребёнка (убирать игрушки, помогать накрывать на стол, звонить бабушке и т. п.), о значимости и красоте семейных обычаев, традиций,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праздников, об увлечениях, отдыхе разных членов семьи (мужчины и женщины отдыхают по-разному); о проявлениях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ролей в семье (мужчины ответственные, сильные, защищают слабых: женщин, детей, стариков; женщины заботливые, ласковые; мужчинам, мальчикам нельзя обижать женщин, девочек, их надо защищать, заступаться за них, вести себя с ними вежливо и т. д.); о себе как члене группы детского сада;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детском саде и его сотрудниках.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проявления инициативы в нахождении информации о личном прошлом и будущем (вопросы о себе, родителях, детском саде, профессиях  взрослых, рассматривание фотографий, памятных вещей и др.); бережного отношения к семейным реликвиям; совершения телефонных звонков заболевшим детям и хорошо знакомым взрослым, поздравления друзей, близких и знакомых с праздниками и т. д.; поздравления сотрудников детского сада с днём рождения, праздниками, участия в праздничном оформлении групповой комнаты и детского сада, в совместном праздновании.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Формирование позитивных установок к различным видам труда и творчества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ряде более сложных профессий, направленных на удовлетворение потребностей человека и общества (помощник воспитателя, повар, врач, водитель, продавец и др.), трудовых операциях и механизмах; о мотивах труда людей; о видах трудовой деятельности, приносящих пользу людям; о соблюдении безопасности в сложных видах трудовой деятельности, связанных с использованием острых инструментов (грабли, тяпки, лопатки);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соблюдении безопасности в детском саду (как безопасно укреплены лестницы, перила, гимнастические стенки).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и качественного выполнения процессов самообслуживания (без помощи взрослого одеваться и раздеваться, складывать и вешать одежду, обувь, контролировать качество полученного результата, с помощью взрослого приводить одежду и обувь в порядок (почистить, просушить)), трудовых процессов, связанных с дежурством по столовой, доступных трудовых процессов по уходу за растениями (поливать, рыхлить, опрыскивать, протирать листья, мыть поддоны) и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животнымив</w:t>
      </w:r>
      <w:proofErr w:type="spellEnd"/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уголке природы и на участке (насыпать корм, менять воду, чистить клетку); включения в более сложные, выполняемые взрослым трудовые процессы (пересадка комнатных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растений, высадка рассады в грунт), соотнесения их со своими возможностями; различения опасных и неопасных ситуаций в быту при выполнении различных видов труда; обнаружения непорядка в собственном внешнем виде и его самостоятельного устранения. 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быту, социуме, природе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некоторых видах опасных ситуаций (бытовых, социальных, природных); о некоторых способах безопасного поведения в стандартных опасных ситуациях (не включать кран с горячей водой в отсутствие взрослого, не играть вблизи работающей кухонной плиты, использовать по назначению столовые приборы, входить в лифт после взрослого, переходить дорогу на зелёный сигнал светофора рядом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 или держась за его руку и др.), в том числе в различных видах детской деятельности (продуктивной, двигательной,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музыкально-художественной, трудовой);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правилах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взрослого; выключать свет при выходе из помещения; закрывать кран сразу после мытья рук и др.).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при напоминании взрослого;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ситуативного выполнения правил поведения в природе в реальных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жизненных ситуациях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взрослого); экономного и бережливого отношения к природным ресурсам (выключать свет при выходе из помещения;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закрывать кран сразу после мытья рук и др.) при напоминании взрослого.</w:t>
      </w:r>
      <w:bookmarkStart w:id="0" w:name="_GoBack"/>
      <w:bookmarkEnd w:id="0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2.Образовательная область «Познавательное развитие »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 При реализации образовательной области «Познавательное развитие» необходимо учитывать следующее: познавательные возможности ребёнка определяются уровнем развития психических процессов (восприятия, мышления, воображения, памяти, внимания и речи); значительное место в реализации области занимают разнообразные формы работы с детьми, обеспечивающие развитие познавательной активности и самостоятельности, любознательности и инициативности каждого ребёнка; 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4-5 лет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нашего народа, об отечественных традициях и праздниках, о планете</w:t>
      </w:r>
      <w:proofErr w:type="gramEnd"/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Земля как общем доме людей, об особенностях её природы, многообразии стран и народов мира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в том числе: о предметном содержании мира (природы и человека) на основе ближайшего непосредственного окружения, а также о предметах, событиях и явлениях мира (природы и человека), выходящих за пределы непосредственного восприятия (растения, дикие и домашние животные,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;в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ода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>, воздух, свет, цвет, звук, глина, древесина, камень; радуга, снег, гроза, дождь, ливень, туман, ветер, снегопад, метель, лёд); о сенсорных эталонах; о свойствах предметов (величине, форме, пространственном расположении, количестве) на основе чувственного опыта; о форме и о геометрических фигурах (квадрат, прямоугольник, круг, овал, треугольник, шар, куб, цилиндр), их свойствах и особенностях (углы, стороны)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параметрах величины протяжённых предметов и способах их сравнения по величине; о цвете (красный, оранжевый, жёлтый, зелёный, голубой, синий, фиолетовый, белый, чёрный, серый, светлый, тёмный); о целом и его частях (часть принадлежит целому, а целое состоит из частей), о создании фигуры из частей (мозаика, пазлы); об элементарных связях и зависимостях между объектами, явлениями,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событиями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spellEnd"/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звуке, ритме, темпе, движении и покое (музыкальные и шумовые звуки; ускоренный, замедленный ритм; быстрый, умеренный, медленный темп; причины возникновения звуков; перемещение в пространстве предметов, изменения в неживой и живой природе); о времени и пространстве (утро, день, вечер, ночь, сегодня, вчера, завтра; высокий, низкий, вверх, вниз, впереди, сзади, слева, справа)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свойствах материалов (гладкий, шероховатый, прозрачный, хрупкий, гибкий, плотный); о замысле и планировании действий по его реализации в процессе познавательно-исследовательской, изобразительной, конструктивной, игровой деятельности; об образовании чисел в пределах 5; о количественных отношениях и результатах сравнения между натуральными (последовательными) числами; о личных данных (имя, фамилия, возраст в годах); о семье как обо всех тех, кто живёт вместе с ребёнком, её составе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(папа, мама, бабушка, дедушка, братья и сёстры, дядя, тётя и др.) и своей принадлежности к её членам; об обязанностях всех членов семьи и самого ребёнка (убирать игрушки, помогать накрывать на стол, звонить бабушке и т. п.), о значимости и красоте семейных обычаев, традиций, праздников, об увлечениях, отдыхе разных членов семьи (мужчины и женщины отдыхают по-разному); о семейных реликвиях; о своей национальности, национальности родителей; о себе как члене группы детского сада, о детском саде и его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сотрудниках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spellEnd"/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собственном адресе (страна, город (село), улица); названиях главных улиц города (села) с его красивыми местами, достопримечательностями; о столице России, её президенте и флаге государства, некоторых государственных праздниках (День флага и др.); о Российской армии, некоторых родах войск (морской флот, ракетные войска и т. п.), о некоторых исторических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событиях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известных людях (писателях, поэтах, художниках и др.) родного города (села), страны; о том, что, кроме России, в мире много различных стран и народов, населяющих их.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Формирование познавательных действий, становление сознания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проявления первых индивидуальных познавательных предпочтений; накопления зрительных, слуховых, осязательных впечатлений через разнообразные модели, предметы и игры; осуществления элементарных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перцептивных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(обследовательских) действий; различения признаков предметов и нахождения их сходства; соотнесения предметов по признакам при выборе из нескольких параметров, узнавания предметов по сочетанию свойств, обобщения предметов по одному или нескольким признакам, классификации их по заданному признаку;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практического применения полученных представлений о параметрах величины протяжённых предметов и способах их сравнения по величине; моделирования (календарь природы и погоды, схемы описания фруктов, овощей, времени года, схемы дежурства),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проектирования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чисел в пределах 5, элементарного счёта; 59 восприятия времени через собственную деятельность, наблюдение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изменений в природе; установления элементарных связей и зависимостей с опорой на представления о ближайшем окружении;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живого и заинтересованного участия в познавательно-исследовательской деятельности (детском экспериментировании с усложнением действий по преобразованию объектов, решении проблемных ситуаций, наблюдениях, коллекционировании и др.); участия в жизни своей группы и детского сада в целом (в поздравлении сотрудников детского сада с днём рождения, праздниками, в праздничном оформлении групповой комнаты и детского сада и др.). </w:t>
      </w:r>
      <w:proofErr w:type="gramEnd"/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 и творческой активности.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ролевого поведения в сюжетно-ролевой игре (вести ролевые диалоги, выполнять в ходе игры несколько ролей) и проявления творческой активности в процессе создания игровой обстановки, решения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сюжетноигровых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задач, разыгрывания игровых сюжетов с несколькими игровыми персонажами; сочинения рассказов; составления описательных загадок о предметах и явлениях живой и неживой природы;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развития познавательно-исследовательской деятельности, выявления некоторых свойств объектов неживой и живой природы (вода, воздух, песок, глина, камни; растения и животные), связей между условиями жизни растений и животных и их строением и развитием (влияние света на строение и развитие листа, цветка, плода; осенью птицы улетают на юг, зимой некоторые животные впадают в спячку) и творческой активности в проектной деятельности, экспериментировании (поиске возможных вариантов решения проблемы, сборе материала), в ходе поисковых действий; создания в рисунках, аппликации, лепке изобразительных замыслов (овощи, цветы, животные) или известных предметов и явлений с некоторыми новыми признаками, характеристиками, элементами; в штрихах, мазках, пластической форме видение образа и рассказывания о нём; проявления творческой активности в рисовании, лепке, аппликации (самостоятельного выбора детьми цветов и оттенков красок, фона и формы листа бумаги), в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экспериментировании с изобразительными материалами; самостоятельного создания простых конструкций (мостик, скамейка, машина, дом) и вариантов их преобразования (домик для сказочных персонажей), представления этого объекта в новом пространственном положении, определения вариантов изменения формы при замене одних деталей другими, в различных взаимодействиях между собой; рассматривания веток, шишек, корней растений, камней с целью обнаружения в причудливой форме природного материала какого-то образа и рассказывания о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нём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;п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роявления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творческой активности в скреплении деталей различным образом (изменении положения деталей), в экспериментировании с новыми конструктивными материалами самим открывать способы крепления и создания простейших конструкций для игры; побуждения к рассказу о результатах деятельности; самостоятельного исполнительства, выбора предпочитаемого вида исполнительства, импровизации, проявления творческой активности в процессе исполнения музыки в совместной деятельности педагога и детей, творческих заданиях, концертах-импровизациях, экспериментировании со звуками.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3.Образовательная область «Речевое развитие»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Речь - одно из важнейших средств коммуникации. Она проявляется в дошкольном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прежде всего в диалогах и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полилогах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(коллективных разговорах): собеседники обмениваются мыслями, задают друг другу уточняющие вопросы, обсуждая предмет разговора. Постепенно формы речевого общения усложняются: в ответах на поставленный вопрос дети начинают использовать сначала элементы, а затем и полноценные монологи описательного и повествовательного характера, а также элементы рассуждений. Развитие диалогической,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полилогической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 монологической речи требует формирования следующих составляющих: собственно речи (её фонетико-фонематического и лексико-грамматического компонентов);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речевого этикета (освоения элементарных норм и правил вступления в разговор, поддержания и завершения общения); невербальных средств (адекватного использования мимики, жестов).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Овладение речью как средством общения и культуры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нормах и правилах речевой культуры на примерах из жизни, образцах общения литературных героев, персонажей мультфильмов.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участия в ситуациях речевого сотрудничества со сверстниками во всех видах деятельности; пользования элементарными правилами речевого этикета: не перебивать взрослого и сверстников в разговоре, вежливо обращаться к собеседнику; проявления инициативности и самостоятельности в некоторых ситуациях общения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при решении бытовых и игровых задач (желание задавать вопросы, делиться впечатлениями о событиях, начинать разговор, приглашать к деятельности); адекватного реагирования на эмоциональное состояние собеседника (помочь, пожалеть); использования слов, выражающих эмоциональное сочувствие, сострадание, желание сотрудничать («мне тебя жалко», «давай поиграем вместе» и т. д.); использования в речи слов, побуждающих к объяснению и убеждению в процессе игровой деятельности (договориться об игре, ориентироваться на ролевые высказывания партнёров, поддерживать их в процессе игрового общения, при разрешении конфликтов и т. д.); ориентирования на ролевые высказывания партнёров.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Обогащение активного словаря в различных видах деятельности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правильного понимания и употребления в речи названий свойств и качеств предметов (цвет, размер, форма, характер поверхности, способы использования), обследовательских действий (погладить, сжать, намочить, разрезать, насыпать и т. д.), характерных признаков предметов, объединённых в видовые категории (чашка и стакан, платье и юбка, стул и кресло и др.)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бобщающих понятий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(игрушки, посуда, мебель и т. д.); слов, обозначающих пространственные отношения; слов, близких и противоположных по смыслу (синонимы и антонимы); понимания смысла загадок; понимания многозначных слов (лапка, иголка); происхождения некоторых слов («Почему шапку называют ушанкой?»); участия в речевых играх, вызывающих потребность не только соотносить слова по смыслу, но и объяснять их («Как сказать по-другому?», «Продолжи цепочку слов»).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связной, грамматически правильной диалогической и монологической речи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использования в речи не только простых (полных, распространённых), но и сложных (сложносочинённых, сложноподчинённых) предложений; самостоятельного пользования окончаниями существительных, прилагательных, глаголов для правильного оформления речевого высказывания; участия в ситуациях речевого общения, вызывающих потребность задавать вопросы причинно-следственного характера (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почему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?З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ачем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?) по прочитанному произведению, рассказывать о впечатлениях и событиях из личного опыта, предметах, книгах и т. п., а также участия в играх-драматизациях, показе настольного театра, вызывающих потребность пересказать небольшое литературное произведение; участия в эмоционально-речевом общении со сверстниками в ходе выполнения культурно-гигиенических навыков: одевания на прогулку, приёма пищи и пользования столовыми приборами, пользования предметами личной гигиены (расчёска, зубная щётка, носовой платок, полотенце), в процессе закаливания.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Развитие речевого творчества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выразительного чтения стихов и пересказа произведений с использованием средств интонационной речевой выразительности (силы голоса, интонации, ритма и темпа речи) в условиях пересказа произведения (эмоционально передавая своё отношение к героям и событиям); использования образных средств языка, передающих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эмоциональные состояния людей и животных в процессе обсуждения литературного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произведения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тгадывания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и сочинения описательных загадок о предметах (живых и неживых); участия в ситуациях, вызывающих необходимость использовать речевое творчество (дополнять прочитанные книги своими версиями сюжетов, эпизодов, образов); 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(живая и неживая природа).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том, что такое звук, слово; о последовательности произнесения звуков (а…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..= ау).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чистого произнесения звуков родного языка (кроме сложных согласных), воспроизведения фонетического рисунка слова; различения на слух гласных и согласных звуков; различения повышения и понижения громкости голоса, замедления и ускорения речи взрослых и детей; сравнения слов по протяжённости; проведения элементарного звукового анализа простых слов: выделять первый ударный звук, различать на слух гласные и согласные звуки.</w:t>
      </w:r>
      <w:proofErr w:type="gramEnd"/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тематическом и смысловом разнообразии художественной литературы и фольклора. 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проявления читательских предпочтений; понимания содержания классических и современных поэтических произведений (лирических и шуточных), прозаических текстов, произведений на новые темы, с большим количеством героев, развёрнутым сюжетом, в различных ситуациях (бытовых, волшебных, приключениях, путешествиях), в том числе понимания причинно-следственных связей в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прочитанном тексте (например, причины того или иного поступка героя и наступившие последствия);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эмоционального общения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после прочтения литературного произведения, а также обсуждения книги, героя, его облика, поступков, отношений; адекватного реагирования на предложение взрослого рассказать о чём-то новом, познакомить с событиями, которых не было в опыте детей; использования собственного читательского опыта во всех видах деятельности; запоминания прочитанного; работы в книжном уголке.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4.Образовательная область «Художественно-эстетическое развитие»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Искусство (словесное, музыкальное, изобразительное) выполняет этическую и эстетическую функции образования детей дошкольного возраста. Особенность восприятия детьми дошкольного возраста произведений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содержание произведений искусства.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Процесс общения с произведениями искусства (книгой, музыкой, картиной, народной игрушкой и др.) является одним из определяющих в интеллектуальном, личностном (в том числе мировоззренческом) и эстетическом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 произведений.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рассматривания произведений народного декоративно-прикладного и изобразительного искусства с понятным и интересным содержанием, в которых переданы разные эмоциональные состояния людей, животных (радуется, сердится и др.); рассматривания веток, шишек, корней растений, камней и т. д., обнаружения в причудливой форме природного материала какого-то образа; слушания музыки, накапливания музыкальных впечатлений, простейших суждений и первых оценок о музыке («Какое настроение?», «Чем понравилось и почему?»); чтения (восприятия) художественной литературы и фольклора, в том числе за счёт включения произведений на новые темы, с большим количеством героев, развёрнутым сюжетом, в различных ситуациях (бытовых, волшебных, приключениях, путешествиях)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;п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онимания причинно-следственных связей в прочитанном тексте (например, причины того или иного поступка героя и наступившие последствия);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проявления ситуативного интереса к произведениям искусства, музыки, литературы, фольклора, миру природы, первых художественных, читательских и музыкальных предпочтений, желания задавать вопросы о них (их содержании); участия в разговоре о музыке, литературе, изобразительном искусстве (о самом произведении, о героях, их облике, поступках и т. п.);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обращения внимания на красоту природы и любования вместе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взрослыми и другими детьми совершенством формы, цвета, строения деревьев, кустарников и других объектов растительного и животного мира; на отдельные средства художественной выразительности, которые наиболее полно и точно характеризуют героев (внешность, внутренние качества), а также окружающий мир (живая и неживая природа); выражения личностного отношения к красоте явлений природы; эмоционального отклика на произведения искусства, в которых переданы разные эмоциональные состояния людей и животных (радость, грусть, гнев), на яркие музыкальные образы, понимания значения образа («Это лошадка»), на красоту поступков героев.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элементарных представлений о видах искусства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в том числе: о народном (матрёшка,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богородская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деревянная игрушка и др.) и изобразительном искусстве, об особенностях языка каждого вида искусства; о характерных чертах народного декоративно-прикладного и изобразительного искусства; об изобразительных возможностях музыки, богатстве музыкальных образов, средствах музыкальной выразительности; о музыкальных жанрах (песня, танец, марш и др.).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самостоятельной творческой деятельности детей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(изобразительной, конструктивно-модельной, музыкальной).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правилах осуществления изобразительной и конструктивно-модельной деятельности (сохранять правильную позу при работе за столом: не горбиться, не наклоняться низко, сидеть свободно, не напрягаясь; приучать детей быть аккуратными: сохранять своё рабочее место в порядке, а по окончании работы убирать);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 различных материалах для конструирования и изображения (карандашах, фломастерах, маркерах, восковых мелках, гуаши, деталях конструктора, глине, бумаге, пластилине, пластической массе, солёном тесте, семенах и элементах растений и др.) и их свойствах (например, одна бумага хорошо намокает, легко рвётся, режется и склеивается, а другая (ватман, картон) с трудом поддаётся деформированию и т. п.);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способах и приёмах изобразительной и конструктивно-модельной деятельности, в том числе и обобщённых (использование в одной работе различных материалов, декорирование готовых конструкций); о способах изменения изображения и конструкций (введение элементов, повышающих выразительность создаваемого образа, изменение формы и цвета плоскостных и объёмных объектов);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о свойствах музыкального звука, характере музыки, о детских музыкальных инструментах (дудочке, металлофоне, колокольчике, бубне, погремушке, барабане), а также их звучании; о простейших средствах музыкальной выразительности (мелодии, ритме и др.). </w:t>
      </w:r>
      <w:proofErr w:type="gramEnd"/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ежедневного свободного, творческого рисования, лепки, аппликации, конструирования, художественного труда, восприятия музыки и музыкального исполнительства; постановки нескольких простых, но взаимосвязанных целей (выполнить рисунок, подобрать художественный материал, определить будущую цветовую гамму) и достижения их при поддержке взрослого и сверстников; рассказывания о том, что самостоятельно нарисовали, слепили, выполнили путём аппликации, сконструировали, станцевали и др.; самостоятельного выбора детьми цветов и оттенков красок, фона и формы листа бумаги, самостоятельной передачи образов предметов; нахождения простых сюжетов в окружающей жизни, при чтении художественной литературы и реализации их в изобразительной, конструктивно-модельной и музыкальной деятельности;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овладения средствами и компонентами музыкальной деятельности, в том числе сравнения разных по звучанию инструментов, различения звуков по высоте (в пределах ре — си первой октавы), силе (громко, тихо и др.); двигательного восприятия метроритмической основы музыкальных произведений, координации слуха и голоса, пения (чистоты интонирования, дыхания, дикции, слаженности), расширения голосовых возможностей (диапазона) детей (в пределах ре — си первой октавы), выразительного пения;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подыгрывания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простейших мелодий на деревянных ложках, погремушках, барабане, металлофоне;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импровизирования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мелодии на заданный текст; эмоционально-образного исполнения музыкально-игровых упражнений (кружатся листочки, падают снежинки) и сценок с использованием мимики и пантомимы (зайка весёлый и грустный, хитрая лисичка, сердитый волк и т. д.),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инсценирования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песен и участия в постановках небольших музыкальных спектаклей; самостоятельного изменения движений в соответствии с двух- и трёхчастной формой музыки, совершенствования танцевальных движений (прямой галоп, пружинка, кружение по одному и в парах;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умение двигаться в парах по кругу в танцах и хороводах, ставить ногу на носок и на пятку, ритмично хлопать в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ладоши, выполнять простейшие перестроения (из круга врассыпную и обратно, подскоки и др.)), а также основных движений (ходьба торжественная, спокойная, таинственная; бег лёгкий и стремительный), использования детьми музыкальных игрушек и шумовых инструментов (игры в «праздники», «концерт» и др.);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овладения средствами рисования, в том числе работы с изобразительными материалами (карандашами, фломастерами, маркерами, восковыми мелками, гуашью и др.), применения способов и приёмов пользования кистью (проводить узкие и широкие полосы концом кисти и плашмя; рисовать кольца, точки, дуги, мазки, трилистник (тройной мазок из одной точки), смешивать краску на палитре для получения светлых, тёмных и новых цветовых тонов,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разбеливать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основной тон для получения более светлого оттенка, накладывать одну краску на другую); использования формообразующих движений, соотнесения качества движений с создаваемым образом (лёгкость, плавность, размах, нажим); составления узоров, состоящих из простых элементов в два-три цвета и характерного колорита на бумаге в форме квадрата, круга, полосы, прямоугольника по мотивам народного декоративно-прикладного искусства; передачи формы и строения предметов, состоящих из нескольких частей (фигура человека, птицы и животные, растения, здания, машины и т. п.); использования обобщённых способов рисования, лежащих в основе изображения многих животных (например, у бегущих животных туловище может быть изображено в виде дуги, а у сидящих - в виде овала); использования для достижения большей выразительности образа изображения позы, различных деталей, передачи характерных особенностей материала, объединения изображения предметов на одной линии в ряд, расположения их на листе бумаги вертикально или горизонтально и соблюдения относительной величины предметов; овладения средствами лепки, в том числе применения различных способов лепки (из целого куска глины, комбинированным и конструктивным способом), направленных на создание объёмного образа (овощи, фрукты и др., животные и птицы,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простейшее изображение человека); освоения приёмов скатывания, вдавливания, сглаживания, выравнивания,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прищипывания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оттягивания и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примазывания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, а также установки фигуры на широком основании, на подставке, на ногах и украшения с помощью стеки и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налепов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; передачи формы и строения предметов; 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овладения средствами аппликации, в том числе работы ножницами (резать по прямой, разрезать квадрат по диагонали, срезать углы у прямоугольника, делать косой срез, вырезать из квадрата круглую, а из прямоугольника овальную формы и вырезать простые формы из бумаги, сложенной вдвое); упрощённой передачи формы предмета, его основных частей и строения; составления и наклеивания на одном листе бумаги нескольких предметов;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составления на полосе, квадрате, круге декоративных узоров и сюжетных композиций из готовых или вырезанных детьми форм по мотивам узоров народной игрушки, литературных произведений и в качестве украшений к праздникам; последовательного наклеивания аппликации часть за частью, предварительно разложив её; нанесения кисточкой тонкого слоя клея на обратную сторону наклеиваемой фигуры, прикладывания её стороной, намазанной клеем, к листу бумаги и плотного прижимания салфеткой; овладения средствами конструирования, в том числе работы со строительным материалом (использовать детали с учётом их конструктивных свойств; преобразовывать конструкции в длину, ширину, высоту; конструировать по образцу, схеме, условиям, замыслу, симметрично, украшать постройки)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;р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азличения цвета, формы строительного материала, в том числе цилиндрической; различения пространственных характеристик объектов - протяжённости (высоты, ширины); установления месторасположения частей и деталей (сверху, снизу, над, под и др.); анализа объектов (части, детали и т. п.), овладения конструктивными свойствами геометрических объёмных форм, такими, как устойчивость, прочность постройки, </w:t>
      </w:r>
      <w:proofErr w:type="spellStart"/>
      <w:r w:rsidRPr="00371798">
        <w:rPr>
          <w:rFonts w:ascii="Times New Roman" w:hAnsi="Times New Roman" w:cs="Times New Roman"/>
          <w:bCs/>
          <w:sz w:val="28"/>
          <w:szCs w:val="28"/>
        </w:rPr>
        <w:t>заменяемость</w:t>
      </w:r>
      <w:proofErr w:type="spell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деталей; создания в рамках одной темы нескольких постепенно усложняющихся конструкций; освоения новых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конструкций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как по образцам, так и в процессе их самостоятельного преобразования по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заданным условиям («Построй такой же, но высокий» и др.); создания вариантов конструкций с добавлением других деталей (на столбики ворот ставить трёхгранные призмы, рядом со столбами - кубики и др.) и украшения их, изменения постройки двумя способами: заменяя одни детали другими или надстраивая их в высоту, длину (низкая и высокая башенка, короткий и длинный поезд); овладения средствами художественного труда, в том числе овладения двумя способами складывания квадратного листа бумаги: по диагонали и пополам с совмещением противоположных сторон и углов.</w:t>
      </w:r>
    </w:p>
    <w:p w:rsidR="00C85B43" w:rsidRPr="00371798" w:rsidRDefault="00C85B43" w:rsidP="00371798">
      <w:pPr>
        <w:pStyle w:val="a3"/>
        <w:spacing w:line="360" w:lineRule="auto"/>
        <w:ind w:left="108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5. Образовательная область «Физическое развитие».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 направлено на формирование физической культуры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Pr="0037179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применения двигательных умений и навыков; согласованной ходьбы, бега с соблюдением красоты, лёгкости и грации движений, демонстрации пластичности и выразительности, своих двигательных возможностей; (Данная задача более подробно изложена в содержании образовательной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области «Социально-коммуникативное развитие»)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79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71798">
        <w:rPr>
          <w:rFonts w:ascii="Times New Roman" w:hAnsi="Times New Roman" w:cs="Times New Roman"/>
          <w:bCs/>
          <w:sz w:val="28"/>
          <w:szCs w:val="28"/>
        </w:rPr>
        <w:t>своения различных вариантов ползания и лазанья, прыжков, метания и бросания предметов вдаль, ловли, техники выполнения движений; сохранения правильной осанки в процессе двигательной деятельности; ориентации в пространстве, проявления координации, быстроты, выносливости, гибкости, ловкости, сохранения равновесия, тренировки крупной и мелкой моторики рук и т. п.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правилами.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 спортивных играх, их разнообразии и пользе.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катания на двухколёсном велосипеде, ходьбы на лыжах; участия в подвижных играх разного характера, инициирования указанных игр; самостоятельного использованием физкультурного оборудования и инвентаря в подвижных играх в группе и на улице.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Становление целенаправленности и саморегуляции в двигательной сфере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приобретения опыта: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самостоятельного, активного, инициативного и произвольного осуществления двигательной деятельности в её различных формах; сотрудничества и помощи друг другу в выполнении основных движений, спортивных упражнениях и подвижных играх; соблюдения правил игр, упражнений. 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85B43" w:rsidRPr="00371798" w:rsidRDefault="00C85B43" w:rsidP="00371798">
      <w:pPr>
        <w:pStyle w:val="a3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798">
        <w:rPr>
          <w:rFonts w:ascii="Times New Roman" w:hAnsi="Times New Roman" w:cs="Times New Roman"/>
          <w:bCs/>
          <w:i/>
          <w:sz w:val="28"/>
          <w:szCs w:val="28"/>
        </w:rPr>
        <w:t>Обеспечение развития первичных представлений:</w:t>
      </w:r>
      <w:r w:rsidRPr="00371798">
        <w:rPr>
          <w:rFonts w:ascii="Times New Roman" w:hAnsi="Times New Roman" w:cs="Times New Roman"/>
          <w:bCs/>
          <w:sz w:val="28"/>
          <w:szCs w:val="28"/>
        </w:rPr>
        <w:t xml:space="preserve"> об алгоритме процессов умывания, одевания, купания, еды, о двигательном режиме, закаливании; атрибутах и основных действиях, сопровождающих эти процессы; о полезных для здоровья привычках. Создание условий для приобретения опыта: самостоятельной организации ЗОЖ; самостоятельного </w:t>
      </w:r>
      <w:r w:rsidRPr="00371798">
        <w:rPr>
          <w:rFonts w:ascii="Times New Roman" w:hAnsi="Times New Roman" w:cs="Times New Roman"/>
          <w:bCs/>
          <w:sz w:val="28"/>
          <w:szCs w:val="28"/>
        </w:rPr>
        <w:lastRenderedPageBreak/>
        <w:t>и правильного совершения процессов умывания, мытья рук, помощи в осуществлении этих процессов сверстникам, младшим детям; самостоятельного ухода за своим внешним видом; помощи взрослому в организации процесса питания, адекватного отклика на его просьбы; самостоятельного приёма пищи, соблюдения культуры поведения за столом; самостоятельного одевания и раздевания, помощи сверстникам или младшим детям в указанных процессах; элементарного самостоятельного ухода за своими вещами (вещами личного пользования) и игрушками; проявления положительных эмоций от постепенно формирующихся полезных для здоровья привычек.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2.2.Особенности образовательной деятельности разных видов и культурных практик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sz w:val="28"/>
          <w:szCs w:val="28"/>
        </w:rPr>
        <w:br/>
        <w:t xml:space="preserve">Основной единицей образовательного процесса выступает </w:t>
      </w:r>
      <w:r w:rsidRPr="00371798">
        <w:rPr>
          <w:rFonts w:ascii="Times New Roman" w:hAnsi="Times New Roman" w:cs="Times New Roman"/>
          <w:bCs/>
          <w:sz w:val="28"/>
          <w:szCs w:val="28"/>
        </w:rPr>
        <w:t>образовательная ситуация,</w:t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798">
        <w:rPr>
          <w:rFonts w:ascii="Times New Roman" w:hAnsi="Times New Roman" w:cs="Times New Roman"/>
          <w:sz w:val="28"/>
          <w:szCs w:val="28"/>
        </w:rPr>
        <w:t xml:space="preserve">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Образовательные ситуации используются </w:t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в процессе непосредственно организованной образовательной деятельности.</w:t>
      </w:r>
      <w:r w:rsidRPr="00371798">
        <w:rPr>
          <w:rFonts w:ascii="Times New Roman" w:hAnsi="Times New Roman" w:cs="Times New Roman"/>
          <w:sz w:val="28"/>
          <w:szCs w:val="28"/>
        </w:rPr>
        <w:t xml:space="preserve">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Образовательные ситуации могут включаться </w:t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в образовательную деятельность в режимных моментах</w:t>
      </w:r>
      <w:r w:rsidRPr="00371798">
        <w:rPr>
          <w:rFonts w:ascii="Times New Roman" w:hAnsi="Times New Roman" w:cs="Times New Roman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  <w:r w:rsidRPr="00371798">
        <w:rPr>
          <w:rFonts w:ascii="Times New Roman" w:hAnsi="Times New Roman" w:cs="Times New Roman"/>
          <w:sz w:val="28"/>
          <w:szCs w:val="28"/>
        </w:rPr>
        <w:br/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371798"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>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371798">
        <w:rPr>
          <w:rFonts w:ascii="Times New Roman" w:hAnsi="Times New Roman" w:cs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Конструирование и изобразительная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ДОО в специально оборудованном помещении.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Двигательная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дошкольной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с положениями действующего </w:t>
      </w:r>
      <w:proofErr w:type="spellStart"/>
      <w:r w:rsidRPr="003717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1798">
        <w:rPr>
          <w:rFonts w:ascii="Times New Roman" w:hAnsi="Times New Roman" w:cs="Times New Roman"/>
          <w:sz w:val="28"/>
          <w:szCs w:val="28"/>
        </w:rPr>
        <w:t>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ходе режимных моментов,</w:t>
      </w:r>
      <w:r w:rsidRPr="00371798">
        <w:rPr>
          <w:rFonts w:ascii="Times New Roman" w:hAnsi="Times New Roman" w:cs="Times New Roman"/>
          <w:sz w:val="28"/>
          <w:szCs w:val="28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 утренний отрезок времени, включает: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наблюдения (в уголке природы), за деятельностью взрослых (сервировка стола к завтраку);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ндивидуальные игры и игры с небольшими подгруппами детей (дидактические, развивающие, сюжетные, музыкальные, подвижные и пр.);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>рудовые поручения (сервировка столов к завтраку, уход за комнатными растениями и пр.);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беседы и разговоры с детьми по их интересам;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>ассматривание дидактических картинок, иллюстраций, просмотр видеоматериалов разнообразного содержания;</w:t>
      </w:r>
      <w:r w:rsidRPr="00371798">
        <w:rPr>
          <w:rFonts w:ascii="Times New Roman" w:hAnsi="Times New Roman" w:cs="Times New Roman"/>
          <w:sz w:val="28"/>
          <w:szCs w:val="28"/>
        </w:rPr>
        <w:br/>
        <w:t>—индивидуальную работу с детьми в соответствии с задачами разных образовательных областей;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—работу по воспитанию у детей культурно-гигиенических навыков и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>культуры здоровья.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во время прогулки, включает:</w:t>
      </w:r>
      <w:r w:rsidRPr="00371798">
        <w:rPr>
          <w:rFonts w:ascii="Times New Roman" w:hAnsi="Times New Roman" w:cs="Times New Roman"/>
          <w:sz w:val="28"/>
          <w:szCs w:val="28"/>
        </w:rPr>
        <w:br/>
        <w:t>— подвижные игры и упражнения, направленные на оптимизацию режима двигательной активности и укрепление здоровья детей;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экспериментирование с объектами неживой природы; </w:t>
      </w:r>
      <w:r w:rsidRPr="00371798">
        <w:rPr>
          <w:rFonts w:ascii="Times New Roman" w:hAnsi="Times New Roman" w:cs="Times New Roman"/>
          <w:sz w:val="28"/>
          <w:szCs w:val="28"/>
        </w:rPr>
        <w:br/>
        <w:t>— сюжетно-ролевые и конструктивные игры (с песком, со снегом, с природным материалом);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элементарную трудовую деятельность детей на участке детского сада; — свободное общение воспитателя с детьми.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Культурные практики. </w:t>
      </w:r>
      <w:r w:rsidRPr="00371798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с целью проявления детьми самостоятельности и творчества в разных видах деятельности; воспитатель создает атмосферу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Совместная игра воспитателя и детей</w:t>
      </w:r>
      <w:r w:rsidRPr="00371798">
        <w:rPr>
          <w:rFonts w:ascii="Times New Roman" w:hAnsi="Times New Roman" w:cs="Times New Roman"/>
          <w:sz w:val="28"/>
          <w:szCs w:val="28"/>
        </w:rPr>
        <w:t xml:space="preserve"> (сюжетно-ролевая,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Сенсорный и интеллектуальный тренинг</w:t>
      </w:r>
      <w:r w:rsidRPr="00371798">
        <w:rPr>
          <w:rFonts w:ascii="Times New Roman" w:hAnsi="Times New Roman" w:cs="Times New Roman"/>
          <w:sz w:val="28"/>
          <w:szCs w:val="28"/>
        </w:rPr>
        <w:t xml:space="preserve">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371798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371798">
        <w:rPr>
          <w:rFonts w:ascii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Клубный час - </w:t>
      </w:r>
      <w:r w:rsidRPr="00371798">
        <w:rPr>
          <w:rStyle w:val="c1"/>
          <w:rFonts w:ascii="Times New Roman" w:hAnsi="Times New Roman" w:cs="Times New Roman"/>
          <w:sz w:val="28"/>
          <w:szCs w:val="28"/>
        </w:rPr>
        <w:t>заключается в том, что дети могут в течение одного часа перемещаться по всему зданию детского сада, соблюдая определённые правила, и по звонку колокольчика возвращаются в группу.</w:t>
      </w:r>
    </w:p>
    <w:p w:rsidR="00C85B43" w:rsidRPr="00371798" w:rsidRDefault="00C85B43" w:rsidP="00371798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детей в группы, проводится обсуждение – </w:t>
      </w:r>
      <w:r w:rsidRPr="00371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«Рефлексивный круг»</w:t>
      </w: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каждый участник делится впечатлениями, рассказывает о том, удалось ли соблюдать правила (если правила поведения не нарушены - «красные кружки» сохраняются), если нет, то почему; что запомнилось, что понравилось.</w:t>
      </w:r>
    </w:p>
    <w:p w:rsidR="00C85B43" w:rsidRPr="00371798" w:rsidRDefault="00C85B43" w:rsidP="00371798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фиксирует проблемы, возникшие у детей в процессе «Клубного часа» и обсуждают их с детьми и родителями (в подходящее для этого время), находя пути их решения в совместной деятельности.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2.3.Способы и направления поддержки детской инициативы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Детская инициатива проявляется </w:t>
      </w:r>
      <w:r w:rsidRPr="00371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свободной самостоятельной деятельности детей по выбору и интересам.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Приоритетной сферой проявления детской инициативы является продуктивная деятельность.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поддержки детской инициативы необходимо: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собственных планов и замыслов каждого ребенка;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об их реальных, а также возможных в будущем достижениях;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 публично поддерживать любые успехи детей;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всемерно поощрять самостоятельность детей и расширять ее сферу;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найти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реализации собственных поставленных целей;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стремлению научиться что-то и поддерживать радостное ощущение возрастающей умелости;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и повседневной жизни терпимо относиться к затруднениям ребенка, позволять ему действовать в своем темпе;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качества субъекта критики игровые персонажи (детей критикует игрушка, а не педагог).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детей, стремление найти подход к застенчивым, нерешительным, конфликтным, непопулярны детям;</w:t>
      </w:r>
      <w:proofErr w:type="gramEnd"/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Уважать, ценить каждого ребенка независимо от его достижений, достоинств и недостатков;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виды деятельности ребенка в детском саду могут осуществляться в </w:t>
      </w:r>
      <w:r w:rsidRPr="00371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самостоятельной инициативной деятельности: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самостоятельные сюжетно-ролевые;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развивающие и логические игры;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речевые игры;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самостоятельная деятельность в книжном уголке;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самостоятельная изобразительная и конструктивная деятельность по выбору детей;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опыты и эксперименты и др.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развитии детской инициативы и самостоятельности воспитателю важно соблюдать ряд </w:t>
      </w:r>
      <w:r w:rsidRPr="00371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общих требований: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активный интерес детей к окружающему миру, стремление к получению новых знаний и умений;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постоянно расширять область задач, которые дети решают самостоятельно;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тренировать волю детей, поддерживать желание преодолевать трудности, доводить начатое дело до конца;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ориентировать дошкольников на получение хорошего результата; 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Особенности взаимодействия с семьями воспитанников.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ДОО. Семья – жизненна необходимая среда, определяющая путь развития личности, обеспечивающая эмоциональный, </w:t>
      </w: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 и жизненную опору.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798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педагога с семьями дошкольников.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ДОО.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Развивать у родителей интерес к совместным играм и занятиям с ребенком дома, познакомить их со способами развития воображения, творческих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проявлений ребенка в разных видах художественной и игровой деятельности.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798" w:rsidRPr="00371798" w:rsidRDefault="00371798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43" w:rsidRPr="00371798" w:rsidRDefault="00371798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C85B43" w:rsidRPr="00371798">
        <w:rPr>
          <w:rFonts w:ascii="Times New Roman" w:hAnsi="Times New Roman" w:cs="Times New Roman"/>
          <w:b/>
          <w:bCs/>
          <w:sz w:val="28"/>
          <w:szCs w:val="28"/>
        </w:rPr>
        <w:t>.Особенности образовательной деятельности разных видов и культурных практик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sz w:val="28"/>
          <w:szCs w:val="28"/>
        </w:rPr>
        <w:br/>
        <w:t xml:space="preserve">Основной единицей образовательного процесса выступает </w:t>
      </w:r>
      <w:r w:rsidRPr="00371798">
        <w:rPr>
          <w:rFonts w:ascii="Times New Roman" w:hAnsi="Times New Roman" w:cs="Times New Roman"/>
          <w:bCs/>
          <w:sz w:val="28"/>
          <w:szCs w:val="28"/>
        </w:rPr>
        <w:t>образовательная ситуация,</w:t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798">
        <w:rPr>
          <w:rFonts w:ascii="Times New Roman" w:hAnsi="Times New Roman" w:cs="Times New Roman"/>
          <w:sz w:val="28"/>
          <w:szCs w:val="28"/>
        </w:rPr>
        <w:t xml:space="preserve">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Образовательные ситуации используются </w:t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в процессе непосредственно организованной образовательной деятельности.</w:t>
      </w:r>
      <w:r w:rsidRPr="00371798">
        <w:rPr>
          <w:rFonts w:ascii="Times New Roman" w:hAnsi="Times New Roman" w:cs="Times New Roman"/>
          <w:sz w:val="28"/>
          <w:szCs w:val="28"/>
        </w:rPr>
        <w:t xml:space="preserve">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Образовательные ситуации могут включаться </w:t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в образовательную деятельность в режимных моментах</w:t>
      </w:r>
      <w:r w:rsidRPr="00371798">
        <w:rPr>
          <w:rFonts w:ascii="Times New Roman" w:hAnsi="Times New Roman" w:cs="Times New Roman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  <w:r w:rsidRPr="00371798">
        <w:rPr>
          <w:rFonts w:ascii="Times New Roman" w:hAnsi="Times New Roman" w:cs="Times New Roman"/>
          <w:sz w:val="28"/>
          <w:szCs w:val="28"/>
        </w:rPr>
        <w:br/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371798">
        <w:rPr>
          <w:rFonts w:ascii="Times New Roman" w:hAnsi="Times New Roman" w:cs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371798">
        <w:rPr>
          <w:rFonts w:ascii="Times New Roman" w:hAnsi="Times New Roman" w:cs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Конструирование и изобразительная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ДОО в специально оборудованном помещении.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Двигательная деятельность</w:t>
      </w:r>
      <w:r w:rsidRPr="00371798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 w:rsidRPr="003717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1798">
        <w:rPr>
          <w:rFonts w:ascii="Times New Roman" w:hAnsi="Times New Roman" w:cs="Times New Roman"/>
          <w:sz w:val="28"/>
          <w:szCs w:val="28"/>
        </w:rPr>
        <w:t>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ходе режимных моментов,</w:t>
      </w:r>
      <w:r w:rsidRPr="00371798">
        <w:rPr>
          <w:rFonts w:ascii="Times New Roman" w:hAnsi="Times New Roman" w:cs="Times New Roman"/>
          <w:sz w:val="28"/>
          <w:szCs w:val="28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>опыт, проявить инициативу, активность для самостоятельного решения возникшей задачи.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 утренний отрезок времени, включает: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наблюдения (в уголке природы), за деятельностью взрослых (сервировка стола к завтраку);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 xml:space="preserve">ндивидуальные игры и игры с небольшими подгруппами детей (дидактические, развивающие, сюжетные, музыкальные, подвижные и пр.);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>рудовые поручения (сервировка столов к завтраку, уход за комнатными растениями и пр.);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беседы и разговоры с детьми по их интересам;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t>ассматривание дидактических картинок, иллюстраций, просмотр видеоматериалов разнообразного содержания;</w:t>
      </w:r>
      <w:r w:rsidRPr="00371798">
        <w:rPr>
          <w:rFonts w:ascii="Times New Roman" w:hAnsi="Times New Roman" w:cs="Times New Roman"/>
          <w:sz w:val="28"/>
          <w:szCs w:val="28"/>
        </w:rPr>
        <w:br/>
        <w:t>—индивидуальную работу с детьми в соответствии с задачами разных образовательных областей;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  <w:r w:rsidRPr="00371798">
        <w:rPr>
          <w:rFonts w:ascii="Times New Roman" w:hAnsi="Times New Roman" w:cs="Times New Roman"/>
          <w:sz w:val="28"/>
          <w:szCs w:val="28"/>
        </w:rPr>
        <w:br/>
        <w:t>—работу по воспитанию у детей культурно-гигиенических навыков и культуры здоровья.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1798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во время прогулки, включает:</w:t>
      </w:r>
      <w:r w:rsidRPr="00371798">
        <w:rPr>
          <w:rFonts w:ascii="Times New Roman" w:hAnsi="Times New Roman" w:cs="Times New Roman"/>
          <w:sz w:val="28"/>
          <w:szCs w:val="28"/>
        </w:rPr>
        <w:br/>
        <w:t>— подвижные игры и упражнения, направленные на оптимизацию режима двигательной активности и укрепление здоровья детей;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</w:t>
      </w:r>
      <w:r w:rsidRPr="00371798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ней; </w:t>
      </w:r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экспериментирование с объектами неживой природы; </w:t>
      </w:r>
      <w:r w:rsidRPr="00371798">
        <w:rPr>
          <w:rFonts w:ascii="Times New Roman" w:hAnsi="Times New Roman" w:cs="Times New Roman"/>
          <w:sz w:val="28"/>
          <w:szCs w:val="28"/>
        </w:rPr>
        <w:br/>
        <w:t>— сюжетно-ролевые и конструктивные игры (с песком, со снегом, с природным материалом);</w:t>
      </w:r>
      <w:proofErr w:type="gramEnd"/>
      <w:r w:rsidRPr="00371798">
        <w:rPr>
          <w:rFonts w:ascii="Times New Roman" w:hAnsi="Times New Roman" w:cs="Times New Roman"/>
          <w:sz w:val="28"/>
          <w:szCs w:val="28"/>
        </w:rPr>
        <w:br/>
        <w:t xml:space="preserve">— элементарную трудовую деятельность детей на участке детского сада; — свободное общение воспитателя с детьми.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 xml:space="preserve">Культурные практики. </w:t>
      </w:r>
      <w:r w:rsidRPr="00371798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с целью проявления детьми самостоятельности и творчества в разных видах деятельности; воспитатель создает атмосферу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Совместная игра воспитателя и детей</w:t>
      </w:r>
      <w:r w:rsidRPr="00371798">
        <w:rPr>
          <w:rFonts w:ascii="Times New Roman" w:hAnsi="Times New Roman" w:cs="Times New Roman"/>
          <w:sz w:val="28"/>
          <w:szCs w:val="28"/>
        </w:rPr>
        <w:t xml:space="preserve"> (сюжетно-ролевая,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  <w:r w:rsidRPr="00371798">
        <w:rPr>
          <w:rFonts w:ascii="Times New Roman" w:hAnsi="Times New Roman" w:cs="Times New Roman"/>
          <w:sz w:val="28"/>
          <w:szCs w:val="28"/>
        </w:rPr>
        <w:br/>
      </w:r>
      <w:r w:rsidRPr="00371798">
        <w:rPr>
          <w:rFonts w:ascii="Times New Roman" w:hAnsi="Times New Roman" w:cs="Times New Roman"/>
          <w:b/>
          <w:bCs/>
          <w:sz w:val="28"/>
          <w:szCs w:val="28"/>
        </w:rPr>
        <w:t>Сенсорный и интеллектуальный тренинг</w:t>
      </w:r>
      <w:r w:rsidRPr="00371798">
        <w:rPr>
          <w:rFonts w:ascii="Times New Roman" w:hAnsi="Times New Roman" w:cs="Times New Roman"/>
          <w:sz w:val="28"/>
          <w:szCs w:val="28"/>
        </w:rPr>
        <w:t xml:space="preserve">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371798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371798">
        <w:rPr>
          <w:rFonts w:ascii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71798">
        <w:rPr>
          <w:rFonts w:ascii="Times New Roman" w:hAnsi="Times New Roman" w:cs="Times New Roman"/>
          <w:b/>
          <w:sz w:val="28"/>
          <w:szCs w:val="28"/>
        </w:rPr>
        <w:t xml:space="preserve">Клубный час - </w:t>
      </w:r>
      <w:r w:rsidRPr="00371798">
        <w:rPr>
          <w:rStyle w:val="c1"/>
          <w:rFonts w:ascii="Times New Roman" w:hAnsi="Times New Roman" w:cs="Times New Roman"/>
          <w:sz w:val="28"/>
          <w:szCs w:val="28"/>
        </w:rPr>
        <w:t>заключается в том, что дети могут в течение одного часа перемещаться по всему зданию детского сада, соблюдая определённые правила, и по звонку колокольчика возвращаются в группу.</w:t>
      </w:r>
    </w:p>
    <w:p w:rsidR="00C85B43" w:rsidRPr="00371798" w:rsidRDefault="00C85B43" w:rsidP="00371798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детей в группы, проводится обсуждение – </w:t>
      </w:r>
      <w:r w:rsidRPr="00371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«Рефлексивный круг»</w:t>
      </w: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каждый участник делится впечатлениями, рассказывает о том, удалось ли соблюдать правила (если правила поведения </w:t>
      </w: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нарушены - «красные кружки» сохраняются), если нет, то почему; что запомнилось, что понравилось.</w:t>
      </w:r>
    </w:p>
    <w:p w:rsidR="00C85B43" w:rsidRPr="00371798" w:rsidRDefault="00C85B43" w:rsidP="00371798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фиксирует проблемы, возникшие у детей в процессе «Клубного часа» и обсуждают их с детьми и родителями (в подходящее для этого время), находя пути их решения в совместной деятельности.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B43" w:rsidRPr="00371798" w:rsidRDefault="00371798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C85B43"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.Способы и направления поддержки детской инициативы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Детская инициатива проявляется </w:t>
      </w:r>
      <w:r w:rsidR="00C85B43" w:rsidRPr="00371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свободной самостоятельной деятельности детей по выбору и интересам.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Приоритетной сферой проявления детской инициативы является продуктивная деятельность.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поддержки детской инициативы необходимо: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собственных планов и замыслов каждого ребенка;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об их реальных, а также возможных в будущем достижениях;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 публично поддерживать любые успехи детей;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 поощрять самостоятельность детей и расширять ее сферу;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найти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реализации собственных поставленных целей;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стремлению научиться что-то и поддерживать радостное ощущение возрастающей умелости;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занятий и повседневной жизни терпимо относиться к затруднениям ребенка, позволять ему действовать в своем темпе;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качества субъекта критики игровые персонажи (детей критикует игрушка, а не педагог).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детей, стремление найти подход к застенчивым, нерешительным, конфликтным, непопулярны детям;</w:t>
      </w:r>
      <w:proofErr w:type="gramEnd"/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Уважать, ценить каждого ребенка независимо от его достижений, достоинств и недостатков;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C85B43" w:rsidRPr="00371798" w:rsidRDefault="00C85B43" w:rsidP="00371798">
      <w:pPr>
        <w:numPr>
          <w:ilvl w:val="0"/>
          <w:numId w:val="2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C85B43" w:rsidRPr="00371798" w:rsidRDefault="00C85B43" w:rsidP="00371798">
      <w:pPr>
        <w:spacing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виды деятельности ребенка в детском саду могут осуществляться в </w:t>
      </w:r>
      <w:r w:rsidRPr="00371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самостоятельной инициативной деятельности: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самостоятельные сюжетно-ролевые;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развивающие и логические игры;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речевые игры;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самостоятельная деятельность в книжном уголке;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самостоятельная изобразительная и конструктивная деятельность по выбору детей;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опыты и эксперименты и др.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развитии детской инициативы и самостоятельности воспитателю </w:t>
      </w: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важно соблюдать ряд </w:t>
      </w:r>
      <w:r w:rsidRPr="00371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общих требований: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активный интерес детей к окружающему миру, стремление к получению новых знаний и умений;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постоянно расширять область задач, которые дети решают самостоятельно;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тренировать волю детей, поддерживать желание преодолевать трудности, доводить начатое дело до конца;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ориентировать дошкольников на получение хорошего результата; 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  <w:proofErr w:type="gramEnd"/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B43" w:rsidRPr="00371798" w:rsidRDefault="00371798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</w:t>
      </w:r>
      <w:r w:rsidR="00C85B43"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взаимодействия с семьями воспитанников.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ДОО. Семья – жизненна необходимая среда, определяющая путь развития личности, обеспечивающая 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эмоциональный, </w:t>
      </w:r>
      <w:proofErr w:type="gramStart"/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proofErr w:type="gramEnd"/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 и жизненную опору.</w:t>
      </w:r>
      <w:r w:rsidR="00C85B43"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педагога с семьями дошкольников.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ДОО.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  <w:r w:rsidRPr="00371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5B43" w:rsidRPr="00371798" w:rsidRDefault="00C85B43" w:rsidP="003717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85B43" w:rsidRPr="00371798" w:rsidSect="00371798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98" w:rsidRDefault="00371798" w:rsidP="00371798">
      <w:pPr>
        <w:spacing w:after="0" w:line="240" w:lineRule="auto"/>
      </w:pPr>
      <w:r>
        <w:separator/>
      </w:r>
    </w:p>
  </w:endnote>
  <w:endnote w:type="continuationSeparator" w:id="1">
    <w:p w:rsidR="00371798" w:rsidRDefault="00371798" w:rsidP="0037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98" w:rsidRDefault="00371798" w:rsidP="00371798">
      <w:pPr>
        <w:spacing w:after="0" w:line="240" w:lineRule="auto"/>
      </w:pPr>
      <w:r>
        <w:separator/>
      </w:r>
    </w:p>
  </w:footnote>
  <w:footnote w:type="continuationSeparator" w:id="1">
    <w:p w:rsidR="00371798" w:rsidRDefault="00371798" w:rsidP="0037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1141"/>
      <w:docPartObj>
        <w:docPartGallery w:val="Page Numbers (Top of Page)"/>
        <w:docPartUnique/>
      </w:docPartObj>
    </w:sdtPr>
    <w:sdtContent>
      <w:p w:rsidR="00371798" w:rsidRDefault="000749D1">
        <w:pPr>
          <w:pStyle w:val="a4"/>
          <w:jc w:val="right"/>
        </w:pPr>
        <w:fldSimple w:instr=" PAGE   \* MERGEFORMAT ">
          <w:r w:rsidR="007579A2">
            <w:rPr>
              <w:noProof/>
            </w:rPr>
            <w:t>8</w:t>
          </w:r>
        </w:fldSimple>
      </w:p>
    </w:sdtContent>
  </w:sdt>
  <w:p w:rsidR="00371798" w:rsidRDefault="003717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4E"/>
    <w:multiLevelType w:val="multilevel"/>
    <w:tmpl w:val="632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E3AAB"/>
    <w:multiLevelType w:val="hybridMultilevel"/>
    <w:tmpl w:val="D742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43"/>
    <w:rsid w:val="000749D1"/>
    <w:rsid w:val="000F42CA"/>
    <w:rsid w:val="00285D5D"/>
    <w:rsid w:val="002A2B17"/>
    <w:rsid w:val="003442A2"/>
    <w:rsid w:val="00350F94"/>
    <w:rsid w:val="0035120B"/>
    <w:rsid w:val="00371798"/>
    <w:rsid w:val="003D3598"/>
    <w:rsid w:val="00480A04"/>
    <w:rsid w:val="00493523"/>
    <w:rsid w:val="004A0683"/>
    <w:rsid w:val="005648BD"/>
    <w:rsid w:val="006101C0"/>
    <w:rsid w:val="006247B3"/>
    <w:rsid w:val="00683A9A"/>
    <w:rsid w:val="006F5D2D"/>
    <w:rsid w:val="007128E2"/>
    <w:rsid w:val="007579A2"/>
    <w:rsid w:val="00855B6D"/>
    <w:rsid w:val="008D2000"/>
    <w:rsid w:val="009C226E"/>
    <w:rsid w:val="00A74C05"/>
    <w:rsid w:val="00B52F25"/>
    <w:rsid w:val="00C85B43"/>
    <w:rsid w:val="00D4340A"/>
    <w:rsid w:val="00D57F70"/>
    <w:rsid w:val="00D64BE5"/>
    <w:rsid w:val="00DD614C"/>
    <w:rsid w:val="00E11A52"/>
    <w:rsid w:val="00E22BDE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3"/>
    <w:pPr>
      <w:ind w:left="720"/>
      <w:contextualSpacing/>
    </w:pPr>
  </w:style>
  <w:style w:type="character" w:customStyle="1" w:styleId="c1">
    <w:name w:val="c1"/>
    <w:basedOn w:val="a0"/>
    <w:rsid w:val="00C85B43"/>
  </w:style>
  <w:style w:type="paragraph" w:customStyle="1" w:styleId="Standard">
    <w:name w:val="Standard"/>
    <w:rsid w:val="00C85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37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798"/>
  </w:style>
  <w:style w:type="paragraph" w:styleId="a6">
    <w:name w:val="footer"/>
    <w:basedOn w:val="a"/>
    <w:link w:val="a7"/>
    <w:uiPriority w:val="99"/>
    <w:semiHidden/>
    <w:unhideWhenUsed/>
    <w:rsid w:val="0037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798"/>
  </w:style>
  <w:style w:type="paragraph" w:styleId="a8">
    <w:name w:val="Normal (Web)"/>
    <w:basedOn w:val="a"/>
    <w:uiPriority w:val="99"/>
    <w:unhideWhenUsed/>
    <w:rsid w:val="0075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54</Pages>
  <Words>13764</Words>
  <Characters>78459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User</cp:lastModifiedBy>
  <cp:revision>2</cp:revision>
  <dcterms:created xsi:type="dcterms:W3CDTF">2020-09-30T03:06:00Z</dcterms:created>
  <dcterms:modified xsi:type="dcterms:W3CDTF">2020-10-02T04:37:00Z</dcterms:modified>
</cp:coreProperties>
</file>