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28"/>
        </w:rPr>
      </w:pPr>
      <w:r w:rsidRPr="00E23072">
        <w:rPr>
          <w:b/>
          <w:bCs/>
          <w:sz w:val="44"/>
          <w:szCs w:val="28"/>
        </w:rPr>
        <w:t>Консультация для родителей</w:t>
      </w:r>
    </w:p>
    <w:p w:rsidR="00860BAC" w:rsidRPr="00E23072" w:rsidRDefault="00E23072" w:rsidP="00E23072">
      <w:pPr>
        <w:pStyle w:val="a3"/>
        <w:shd w:val="clear" w:color="auto" w:fill="FFFFFF"/>
        <w:spacing w:before="0" w:beforeAutospacing="0" w:after="0" w:afterAutospacing="0"/>
        <w:jc w:val="right"/>
        <w:rPr>
          <w:sz w:val="44"/>
          <w:szCs w:val="28"/>
        </w:rPr>
      </w:pPr>
      <w:r w:rsidRPr="00E23072">
        <w:rPr>
          <w:b/>
          <w:bCs/>
          <w:sz w:val="44"/>
          <w:szCs w:val="28"/>
        </w:rPr>
        <w:t>Подготовила</w:t>
      </w:r>
      <w:r w:rsidR="00860BAC" w:rsidRPr="00E23072">
        <w:rPr>
          <w:b/>
          <w:bCs/>
          <w:sz w:val="44"/>
          <w:szCs w:val="28"/>
        </w:rPr>
        <w:t xml:space="preserve">: </w:t>
      </w:r>
      <w:r w:rsidR="00860BAC" w:rsidRPr="00E23072">
        <w:rPr>
          <w:b/>
          <w:bCs/>
          <w:sz w:val="44"/>
          <w:szCs w:val="28"/>
        </w:rPr>
        <w:br/>
      </w:r>
      <w:proofErr w:type="spellStart"/>
      <w:r w:rsidR="00860BAC" w:rsidRPr="00E23072">
        <w:rPr>
          <w:b/>
          <w:bCs/>
          <w:sz w:val="44"/>
          <w:szCs w:val="28"/>
        </w:rPr>
        <w:t>Калюга</w:t>
      </w:r>
      <w:proofErr w:type="spellEnd"/>
      <w:r w:rsidR="00860BAC" w:rsidRPr="00E23072">
        <w:rPr>
          <w:b/>
          <w:bCs/>
          <w:sz w:val="44"/>
          <w:szCs w:val="28"/>
        </w:rPr>
        <w:t xml:space="preserve"> А.С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28"/>
        </w:rPr>
      </w:pPr>
      <w:r w:rsidRPr="00E23072">
        <w:rPr>
          <w:b/>
          <w:bCs/>
          <w:sz w:val="44"/>
          <w:szCs w:val="28"/>
        </w:rPr>
        <w:t xml:space="preserve">«Закаляйся – если хочешь быть </w:t>
      </w:r>
      <w:proofErr w:type="gramStart"/>
      <w:r w:rsidRPr="00E23072">
        <w:rPr>
          <w:b/>
          <w:bCs/>
          <w:sz w:val="44"/>
          <w:szCs w:val="28"/>
        </w:rPr>
        <w:t>здоров</w:t>
      </w:r>
      <w:proofErr w:type="gramEnd"/>
      <w:r w:rsidRPr="00E23072">
        <w:rPr>
          <w:b/>
          <w:bCs/>
          <w:sz w:val="44"/>
          <w:szCs w:val="28"/>
        </w:rPr>
        <w:t>….»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072">
        <w:rPr>
          <w:sz w:val="28"/>
          <w:szCs w:val="28"/>
        </w:rPr>
        <w:t>Именно с этих строк известной песни хочется начать данную консультацию. Ведь закаливание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</w:t>
      </w:r>
      <w:r w:rsidRPr="00E23072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2571750"/>
            <wp:effectExtent l="19050" t="0" r="0" b="0"/>
            <wp:wrapSquare wrapText="bothSides"/>
            <wp:docPr id="2" name="Рисунок 2" descr="hello_html_m4e2a6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2a6ec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072">
        <w:rPr>
          <w:sz w:val="28"/>
          <w:szCs w:val="28"/>
        </w:rPr>
        <w:t xml:space="preserve">Когда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среде, механизмы терморегуляции еще работают не </w:t>
      </w:r>
      <w:proofErr w:type="gramStart"/>
      <w:r w:rsidRPr="00E23072">
        <w:rPr>
          <w:sz w:val="28"/>
          <w:szCs w:val="28"/>
        </w:rPr>
        <w:t>в полную меру</w:t>
      </w:r>
      <w:proofErr w:type="gramEnd"/>
      <w:r w:rsidRPr="00E23072">
        <w:rPr>
          <w:sz w:val="28"/>
          <w:szCs w:val="28"/>
        </w:rPr>
        <w:t xml:space="preserve"> для того, чтобы хорошо справляться с перегреванием или переохлаждением.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3072">
        <w:rPr>
          <w:b/>
          <w:bCs/>
          <w:sz w:val="28"/>
          <w:szCs w:val="28"/>
        </w:rPr>
        <w:t>Общие принципы закаливания.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072">
        <w:rPr>
          <w:sz w:val="28"/>
          <w:szCs w:val="28"/>
        </w:rPr>
        <w:t xml:space="preserve">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должна быть построена для каждого ребенка индивидуально, в зависимости от его физических и психических способностей. </w:t>
      </w:r>
      <w:proofErr w:type="gramStart"/>
      <w:r w:rsidRPr="00E23072">
        <w:rPr>
          <w:sz w:val="28"/>
          <w:szCs w:val="28"/>
        </w:rPr>
        <w:t>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холодной водой).</w:t>
      </w:r>
      <w:proofErr w:type="gramEnd"/>
      <w:r w:rsidRPr="00E23072">
        <w:rPr>
          <w:sz w:val="28"/>
          <w:szCs w:val="28"/>
        </w:rPr>
        <w:t xml:space="preserve"> Оптимальным решением будет вписать комплекс закаливающих мероприятий в ежедневный режим дня ребенка. Любое закаливание детей дошкольного возраста надо проводить только при их хорошем настроении, ведь от этого зависит то, как они отнесутся к закаливанию, и прямым образом повлияет на его регулярность.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3072">
        <w:rPr>
          <w:b/>
          <w:bCs/>
          <w:sz w:val="28"/>
          <w:szCs w:val="28"/>
        </w:rPr>
        <w:t>Закаливание воздухом.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072">
        <w:rPr>
          <w:sz w:val="28"/>
          <w:szCs w:val="28"/>
        </w:rPr>
        <w:t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3072">
        <w:rPr>
          <w:b/>
          <w:bCs/>
          <w:sz w:val="28"/>
          <w:szCs w:val="28"/>
        </w:rPr>
        <w:t>Закаливание водой.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072">
        <w:rPr>
          <w:sz w:val="28"/>
          <w:szCs w:val="28"/>
        </w:rPr>
        <w:t xml:space="preserve">Вода является самым мощным фактором закаливания. Для детей дошкольного возраста в режим дня обязательно вводят мытье рук – утром, </w:t>
      </w:r>
      <w:proofErr w:type="gramStart"/>
      <w:r w:rsidRPr="00E23072">
        <w:rPr>
          <w:sz w:val="28"/>
          <w:szCs w:val="28"/>
        </w:rPr>
        <w:t>перед</w:t>
      </w:r>
      <w:proofErr w:type="gramEnd"/>
      <w:r w:rsidRPr="00E23072">
        <w:rPr>
          <w:sz w:val="28"/>
          <w:szCs w:val="28"/>
        </w:rPr>
        <w:t xml:space="preserve">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07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62425" cy="3000375"/>
            <wp:effectExtent l="19050" t="0" r="9525" b="0"/>
            <wp:wrapSquare wrapText="bothSides"/>
            <wp:docPr id="3" name="Рисунок 3" descr="hello_html_7ff91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ff91f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3072">
        <w:rPr>
          <w:b/>
          <w:bCs/>
          <w:sz w:val="28"/>
          <w:szCs w:val="28"/>
        </w:rPr>
        <w:t>Прогулка является мощным средством закаливания организма.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072">
        <w:rPr>
          <w:sz w:val="28"/>
          <w:szCs w:val="28"/>
        </w:rPr>
        <w:t>Ежедневная продолжительность прогулки детей составляет не менее 4 – 4, 5 часов. Прогулку организуют 2 раза в день: в первую половину – до обеда и во вторую половину дня – после дневного сна.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07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0425" cy="2524125"/>
            <wp:effectExtent l="19050" t="0" r="9525" b="0"/>
            <wp:wrapSquare wrapText="bothSides"/>
            <wp:docPr id="4" name="Рисунок 4" descr="hello_html_35200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52007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3072">
        <w:rPr>
          <w:b/>
          <w:bCs/>
          <w:sz w:val="28"/>
          <w:szCs w:val="28"/>
        </w:rPr>
        <w:lastRenderedPageBreak/>
        <w:t>Закаливание солевой дорожкой.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072">
        <w:rPr>
          <w:sz w:val="28"/>
          <w:szCs w:val="28"/>
        </w:rP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BAC" w:rsidRPr="00E23072" w:rsidRDefault="00860BAC" w:rsidP="00E230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3072">
        <w:rPr>
          <w:b/>
          <w:bCs/>
          <w:sz w:val="28"/>
          <w:szCs w:val="28"/>
        </w:rPr>
        <w:t>БУДЬТЕ ЗДОРОВЫ!</w:t>
      </w:r>
    </w:p>
    <w:p w:rsidR="00A404AF" w:rsidRDefault="00A404AF"/>
    <w:sectPr w:rsidR="00A404AF" w:rsidSect="00860BA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0BAC"/>
    <w:rsid w:val="00021D7E"/>
    <w:rsid w:val="00860BAC"/>
    <w:rsid w:val="00A404AF"/>
    <w:rsid w:val="00E2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2018-10-12T03:52:00Z</cp:lastPrinted>
  <dcterms:created xsi:type="dcterms:W3CDTF">2018-10-12T03:49:00Z</dcterms:created>
  <dcterms:modified xsi:type="dcterms:W3CDTF">2018-11-15T12:37:00Z</dcterms:modified>
</cp:coreProperties>
</file>