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1" w:rsidRPr="005B3F21" w:rsidRDefault="00B34ABA" w:rsidP="00B34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99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1304290" cy="1137920"/>
            <wp:effectExtent l="19050" t="0" r="0" b="0"/>
            <wp:wrapSquare wrapText="bothSides"/>
            <wp:docPr id="1" name="Рисунок 1" descr="C:\Users\User\Desktop\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Уважаемые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родители, информируем вас о том, что с сентября 2023 года все детские </w:t>
      </w:r>
      <w:r w:rsidR="000E08F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сады перешли на работу по новой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Федеральной образовательной программе дошкольного образования. </w:t>
      </w:r>
      <w:proofErr w:type="spell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Минпросвещения</w:t>
      </w:r>
      <w:proofErr w:type="spell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приказом от 25.11 2022г. № 1028 утвердило </w:t>
      </w:r>
      <w:proofErr w:type="gram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новую</w:t>
      </w:r>
      <w:proofErr w:type="gram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ФОП ДО.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69F1" w:rsidRPr="00A02030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3241175</wp:posOffset>
            </wp:positionV>
            <wp:extent cx="1898772" cy="972766"/>
            <wp:effectExtent l="19050" t="0" r="6228" b="0"/>
            <wp:wrapNone/>
            <wp:docPr id="5" name="Рисунок 4" descr="C:\Users\User\Desktop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ь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65" t="6804" r="19063" b="4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72" cy="9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ФОП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определяет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объем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примерную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 ФГОС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станет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основой для разработки и утверждения образовательных программ в детских садах.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 xml:space="preserve">Что такое 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>ДО</w:t>
      </w:r>
      <w:proofErr w:type="gramEnd"/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Федеральная образовательная программа дошкольного образования (ФОП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норматив, который был разработан с целью реализации нескольких функций: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создать единое ядро содержания дошкольного образования, которое будет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приобщать детей к традиционным духовно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-нравственным и </w:t>
      </w:r>
      <w:proofErr w:type="spellStart"/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социокультурным</w:t>
      </w:r>
      <w:proofErr w:type="spellEnd"/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ценностям, а также воспитает в них тягу и любовь к истории и культуре своей страны, малой родины и семьи;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Таким образом, ФООП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призвана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реализовать один из пунктов ФГОС - создать единое образовательное пространство в России.</w:t>
      </w:r>
    </w:p>
    <w:p w:rsidR="00B34ABA" w:rsidRPr="000C176C" w:rsidRDefault="00B34AB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snapToGrid w:val="0"/>
          <w:color w:val="632423" w:themeColor="accen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176C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Цель Федеральной образовательной программы</w:t>
      </w:r>
      <w:r w:rsidR="005B3F21"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 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P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позволяет реализовать три основные функции дошкольного уровня образования.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1. Это воспитание ребенка как гражданина России, формирование основ гражданской и культурной идентичности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2.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3. создание единого образовательного пространства обучения и воспитания детей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от рождения до поступления детей в общеобразовательную организацию вне зависимости от места проживания.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художественных, музыкальных и кинематографических произведений искусства для реализации образовательной деятельности.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706678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8967470</wp:posOffset>
            </wp:positionH>
            <wp:positionV relativeFrom="margin">
              <wp:posOffset>4088765</wp:posOffset>
            </wp:positionV>
            <wp:extent cx="831850" cy="1393825"/>
            <wp:effectExtent l="19050" t="0" r="6350" b="0"/>
            <wp:wrapSquare wrapText="bothSides"/>
            <wp:docPr id="4" name="Рисунок 3" descr="C:\Users\User\Desktop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76" t="616" r="10255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Особенности ФОП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Главная особенность документа - он позволяет объединить образование и воспитание дошкольников в один гармоничный процесс.</w:t>
      </w:r>
    </w:p>
    <w:p w:rsidR="00396886" w:rsidRPr="000E08FA" w:rsidRDefault="00396886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Документ рассчитан на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дошкольное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 детей разных возрастных групп: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 рождения до года (младенческий период);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1 до 3 лет (ранний дошкольный период);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3 до 7 лет (дошкольный период).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Выпускники ДОУ должны усвоить, что Россия - это самая большая страна в мире, уметь показывать ее на глобусе и на карте, </w:t>
      </w:r>
    </w:p>
    <w:p w:rsidR="000E08FA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знать столицу и иметь знания об административном центре своего региона и о регионе в целом.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5B3F2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программу включены русские народные песенки,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взрослыми в зависимости от возраста 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ребенка.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 программе также представлен примерный перечень произведений изобразительного искусства.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Для детей подготовительной группы рекомендованы, например, музыкальные произведения: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6B69F1" w:rsidRPr="00A02030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40005</wp:posOffset>
            </wp:positionV>
            <wp:extent cx="1360170" cy="1181100"/>
            <wp:effectExtent l="19050" t="0" r="0" b="0"/>
            <wp:wrapNone/>
            <wp:docPr id="2" name="Рисунок 2" descr="C:\Users\User\Desktop\гл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лоб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Pr="00CA7536" w:rsidRDefault="00CA7536" w:rsidP="002619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</w:rPr>
      </w:pPr>
      <w:r w:rsidRPr="00CA7536">
        <w:rPr>
          <w:rFonts w:ascii="Arial" w:eastAsia="Times New Roman" w:hAnsi="Arial" w:cs="Arial"/>
          <w:b/>
          <w:bCs/>
          <w:color w:val="441413"/>
        </w:rPr>
        <w:lastRenderedPageBreak/>
        <w:t>МБ</w:t>
      </w:r>
      <w:r w:rsidR="00A02030" w:rsidRPr="00CA7536">
        <w:rPr>
          <w:rFonts w:ascii="Arial" w:eastAsia="Times New Roman" w:hAnsi="Arial" w:cs="Arial"/>
          <w:b/>
          <w:bCs/>
          <w:color w:val="441413"/>
        </w:rPr>
        <w:t>ДО</w:t>
      </w:r>
      <w:r w:rsidRPr="00CA7536">
        <w:rPr>
          <w:rFonts w:ascii="Arial" w:eastAsia="Times New Roman" w:hAnsi="Arial" w:cs="Arial"/>
          <w:b/>
          <w:bCs/>
          <w:color w:val="441413"/>
        </w:rPr>
        <w:t>У</w:t>
      </w:r>
      <w:r w:rsidR="00A02030" w:rsidRPr="00CA7536">
        <w:rPr>
          <w:rFonts w:ascii="Arial" w:eastAsia="Times New Roman" w:hAnsi="Arial" w:cs="Arial"/>
          <w:b/>
          <w:bCs/>
          <w:color w:val="441413"/>
        </w:rPr>
        <w:t xml:space="preserve"> «</w:t>
      </w:r>
      <w:proofErr w:type="spellStart"/>
      <w:r w:rsidRPr="00CA7536">
        <w:rPr>
          <w:rFonts w:ascii="Arial" w:eastAsia="Times New Roman" w:hAnsi="Arial" w:cs="Arial"/>
          <w:b/>
          <w:bCs/>
          <w:color w:val="441413"/>
        </w:rPr>
        <w:t>Курагинский</w:t>
      </w:r>
      <w:proofErr w:type="spellEnd"/>
      <w:r w:rsidRPr="00CA7536">
        <w:rPr>
          <w:rFonts w:ascii="Arial" w:eastAsia="Times New Roman" w:hAnsi="Arial" w:cs="Arial"/>
          <w:b/>
          <w:bCs/>
          <w:color w:val="441413"/>
        </w:rPr>
        <w:t xml:space="preserve"> детский сад №15</w:t>
      </w:r>
      <w:r w:rsidR="00A02030" w:rsidRPr="00CA7536">
        <w:rPr>
          <w:rFonts w:ascii="Arial" w:eastAsia="Times New Roman" w:hAnsi="Arial" w:cs="Arial"/>
          <w:b/>
          <w:bCs/>
          <w:color w:val="441413"/>
        </w:rPr>
        <w:t>»</w:t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4141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40005</wp:posOffset>
            </wp:positionV>
            <wp:extent cx="3054350" cy="2820670"/>
            <wp:effectExtent l="19050" t="0" r="0" b="0"/>
            <wp:wrapNone/>
            <wp:docPr id="3" name="Рисунок 1" descr="http://gschool.ucoz.org/_si/0/6915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chool.ucoz.org/_si/0/69151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793" t="39900" r="36993" b="1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Pr="0026193D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A02030" w:rsidRPr="000E08FA" w:rsidRDefault="00A02030" w:rsidP="005B3F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  <w:t>Памятка для родителей</w:t>
      </w:r>
    </w:p>
    <w:p w:rsidR="0026193D" w:rsidRPr="0026193D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26193D" w:rsidRDefault="000C176C" w:rsidP="0026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«</w:t>
      </w:r>
      <w:r w:rsidR="0026193D"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 xml:space="preserve">Что такое </w:t>
      </w:r>
    </w:p>
    <w:p w:rsidR="0026193D" w:rsidRPr="0026193D" w:rsidRDefault="0026193D" w:rsidP="0026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ФОП ДО</w:t>
      </w:r>
      <w:r w:rsidR="000C176C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»</w:t>
      </w:r>
    </w:p>
    <w:p w:rsidR="00A02030" w:rsidRPr="0026193D" w:rsidRDefault="00A02030" w:rsidP="00261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DE2C7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3565A" w:rsidRPr="000E08FA" w:rsidRDefault="00CA7536" w:rsidP="00C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Курагино, 2023г.</w:t>
      </w:r>
    </w:p>
    <w:sectPr w:rsidR="0033565A" w:rsidRPr="000E08FA" w:rsidSect="00396886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9F1"/>
    <w:rsid w:val="000C176C"/>
    <w:rsid w:val="000E08FA"/>
    <w:rsid w:val="000F7B94"/>
    <w:rsid w:val="0026193D"/>
    <w:rsid w:val="0033565A"/>
    <w:rsid w:val="00396886"/>
    <w:rsid w:val="004B4CC5"/>
    <w:rsid w:val="005B3F21"/>
    <w:rsid w:val="006B69F1"/>
    <w:rsid w:val="00706678"/>
    <w:rsid w:val="00A02030"/>
    <w:rsid w:val="00A66724"/>
    <w:rsid w:val="00B34ABA"/>
    <w:rsid w:val="00CA7536"/>
    <w:rsid w:val="00DC464C"/>
    <w:rsid w:val="00DE2C70"/>
    <w:rsid w:val="00E2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BFB2-09A9-4F30-860E-A12D7715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2023-11-13T01:27:00Z</cp:lastPrinted>
  <dcterms:created xsi:type="dcterms:W3CDTF">2023-09-09T12:06:00Z</dcterms:created>
  <dcterms:modified xsi:type="dcterms:W3CDTF">2023-11-13T01:28:00Z</dcterms:modified>
</cp:coreProperties>
</file>