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B9" w:rsidRDefault="00150FB9" w:rsidP="00150FB9">
      <w:pPr>
        <w:shd w:val="clear" w:color="auto" w:fill="FFFFFF"/>
        <w:spacing w:after="0" w:line="29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FB9">
        <w:rPr>
          <w:rFonts w:ascii="Times New Roman" w:eastAsia="Times New Roman" w:hAnsi="Times New Roman" w:cs="Times New Roman"/>
          <w:b/>
          <w:sz w:val="28"/>
          <w:szCs w:val="28"/>
        </w:rPr>
        <w:t>Достижения воспитанников</w:t>
      </w:r>
    </w:p>
    <w:p w:rsidR="00150FB9" w:rsidRPr="00150FB9" w:rsidRDefault="00150FB9" w:rsidP="00150FB9">
      <w:pPr>
        <w:shd w:val="clear" w:color="auto" w:fill="FFFFFF"/>
        <w:spacing w:after="0" w:line="29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FB9" w:rsidRPr="00150FB9" w:rsidRDefault="00150FB9" w:rsidP="00150FB9">
      <w:pPr>
        <w:shd w:val="clear" w:color="auto" w:fill="FFFFFF"/>
        <w:spacing w:after="0" w:line="29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50FB9">
        <w:rPr>
          <w:rFonts w:ascii="Times New Roman" w:eastAsia="Times New Roman" w:hAnsi="Times New Roman" w:cs="Times New Roman"/>
          <w:sz w:val="28"/>
          <w:szCs w:val="28"/>
        </w:rPr>
        <w:t>Результативность моей работы определяется успешностью усвоения и сроками прохождения программного материала и положительной динамикой в развитии личности ребёнка в целом. Проводимая, таким образом, коррекционная работа даёт свои положительные результаты.</w:t>
      </w:r>
    </w:p>
    <w:p w:rsidR="00150FB9" w:rsidRDefault="00150FB9"/>
    <w:tbl>
      <w:tblPr>
        <w:tblStyle w:val="a3"/>
        <w:tblpPr w:leftFromText="180" w:rightFromText="180" w:vertAnchor="text" w:horzAnchor="margin" w:tblpY="-9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150FB9" w:rsidRPr="00150FB9" w:rsidTr="00150FB9">
        <w:tc>
          <w:tcPr>
            <w:tcW w:w="2660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/ Учебный год </w:t>
            </w:r>
          </w:p>
        </w:tc>
        <w:tc>
          <w:tcPr>
            <w:tcW w:w="2125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9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393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9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2393" w:type="dxa"/>
          </w:tcPr>
          <w:p w:rsidR="00150FB9" w:rsidRDefault="00150FB9" w:rsidP="00150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2019-2020 </w:t>
            </w:r>
          </w:p>
          <w:p w:rsidR="00150FB9" w:rsidRPr="00150FB9" w:rsidRDefault="00150FB9" w:rsidP="00150F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F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0FB9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150FB9" w:rsidTr="00150FB9">
        <w:tc>
          <w:tcPr>
            <w:tcW w:w="2660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B9"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2125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2393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393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150FB9" w:rsidTr="00150FB9">
        <w:tc>
          <w:tcPr>
            <w:tcW w:w="2660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B9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Незначительная </w:t>
            </w:r>
          </w:p>
        </w:tc>
        <w:tc>
          <w:tcPr>
            <w:tcW w:w="2125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2393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393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150FB9" w:rsidTr="00150FB9">
        <w:tc>
          <w:tcPr>
            <w:tcW w:w="2660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FB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125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2393" w:type="dxa"/>
          </w:tcPr>
          <w:p w:rsidR="00150FB9" w:rsidRPr="00150FB9" w:rsidRDefault="00150FB9" w:rsidP="0015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00000" w:rsidRDefault="00ED7D8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328"/>
    <w:multiLevelType w:val="multilevel"/>
    <w:tmpl w:val="C49E8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50FB9"/>
    <w:rsid w:val="0015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0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0FB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2020-02-03T18:19:00Z</dcterms:created>
  <dcterms:modified xsi:type="dcterms:W3CDTF">2020-02-03T18:29:00Z</dcterms:modified>
</cp:coreProperties>
</file>